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4C80FB54" w:rsidR="009B07AB" w:rsidRDefault="00860CC9" w:rsidP="003B0FD3">
      <w:r>
        <w:rPr>
          <w:noProof/>
        </w:rPr>
        <mc:AlternateContent>
          <mc:Choice Requires="wps">
            <w:drawing>
              <wp:anchor distT="0" distB="0" distL="114300" distR="114300" simplePos="0" relativeHeight="251662336" behindDoc="0" locked="0" layoutInCell="1" allowOverlap="1" wp14:anchorId="07E58356" wp14:editId="6521CC45">
                <wp:simplePos x="0" y="0"/>
                <wp:positionH relativeFrom="margin">
                  <wp:align>right</wp:align>
                </wp:positionH>
                <wp:positionV relativeFrom="paragraph">
                  <wp:posOffset>1885950</wp:posOffset>
                </wp:positionV>
                <wp:extent cx="6191250" cy="11430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6191250" cy="1143000"/>
                        </a:xfrm>
                        <a:prstGeom prst="rect">
                          <a:avLst/>
                        </a:prstGeom>
                        <a:noFill/>
                        <a:ln w="6350">
                          <a:noFill/>
                        </a:ln>
                      </wps:spPr>
                      <wps:txbx>
                        <w:txbxContent>
                          <w:p w14:paraId="14EA6A6E" w14:textId="553E79BB" w:rsidR="00B92F1D" w:rsidRDefault="00261200" w:rsidP="00F61564">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Michael D. Shapiro, MD</w:t>
                            </w:r>
                          </w:p>
                          <w:p w14:paraId="610084C3" w14:textId="6C668E0A" w:rsidR="00261200" w:rsidRDefault="00261200" w:rsidP="00F61564">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Fred M. Parrish Professor of Cardiology and Molecular Medicine</w:t>
                            </w:r>
                          </w:p>
                          <w:p w14:paraId="5B50485E" w14:textId="6B71F502" w:rsidR="00261200" w:rsidRDefault="00261200" w:rsidP="00F61564">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Director, Center for Prevention of Cardiovascular Disease</w:t>
                            </w:r>
                          </w:p>
                          <w:p w14:paraId="30880224" w14:textId="6B6CA15A" w:rsidR="00261200" w:rsidRDefault="00261200" w:rsidP="00F61564">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Associate Director, T32 Fellowship in Cardiovascular Epidemiology and Prevention</w:t>
                            </w:r>
                          </w:p>
                          <w:p w14:paraId="0B3E4B3D" w14:textId="51AD103D" w:rsidR="00261200" w:rsidRDefault="00261200" w:rsidP="00F61564">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Section of Cardiovascular Disease</w:t>
                            </w:r>
                          </w:p>
                          <w:p w14:paraId="0C52BD75" w14:textId="07B6F0A1" w:rsidR="00261200" w:rsidRPr="00EF4828" w:rsidRDefault="00261200" w:rsidP="00F61564">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Wake Forest University School of Medicine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436.3pt;margin-top:148.5pt;width:487.5pt;height:90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" filled="f" stroked="f" strokeweight=".5pt">
                <v:textbox inset="0,0,0,0">
                  <w:txbxContent>
                    <w:p w14:paraId="14EA6A6E" w14:textId="553E79BB" w:rsidR="00B92F1D" w:rsidRDefault="00261200" w:rsidP="00F61564">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Michael D. Shapiro, MD</w:t>
                      </w:r>
                    </w:p>
                    <w:p w14:paraId="610084C3" w14:textId="6C668E0A" w:rsidR="00261200" w:rsidRDefault="00261200" w:rsidP="00F61564">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Fred M. Parrish Professor of Cardiology and Molecular Medicine</w:t>
                      </w:r>
                    </w:p>
                    <w:p w14:paraId="5B50485E" w14:textId="6B71F502" w:rsidR="00261200" w:rsidRDefault="00261200" w:rsidP="00F61564">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Director, Center for Prevention of Cardiovascular Disease</w:t>
                      </w:r>
                    </w:p>
                    <w:p w14:paraId="30880224" w14:textId="6B6CA15A" w:rsidR="00261200" w:rsidRDefault="00261200" w:rsidP="00F61564">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Associate Director, T32 Fellowship in Cardiovascular Epidemiology and Prevention</w:t>
                      </w:r>
                    </w:p>
                    <w:p w14:paraId="0B3E4B3D" w14:textId="51AD103D" w:rsidR="00261200" w:rsidRDefault="00261200" w:rsidP="00F61564">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Section of Cardiovascular Disease</w:t>
                      </w:r>
                    </w:p>
                    <w:p w14:paraId="0C52BD75" w14:textId="07B6F0A1" w:rsidR="00261200" w:rsidRPr="00EF4828" w:rsidRDefault="00261200" w:rsidP="00F61564">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Wake Forest University School of Medicine</w:t>
                      </w:r>
                    </w:p>
                  </w:txbxContent>
                </v:textbox>
                <w10:wrap anchorx="margin"/>
              </v:shape>
            </w:pict>
          </mc:Fallback>
        </mc:AlternateContent>
      </w:r>
      <w:r w:rsidR="005C46BE">
        <w:rPr>
          <w:noProof/>
        </w:rPr>
        <mc:AlternateContent>
          <mc:Choice Requires="wps">
            <w:drawing>
              <wp:anchor distT="0" distB="0" distL="114300" distR="114300" simplePos="0" relativeHeight="251674624" behindDoc="0" locked="0" layoutInCell="1" allowOverlap="1" wp14:anchorId="214101EA" wp14:editId="2060831E">
                <wp:simplePos x="0" y="0"/>
                <wp:positionH relativeFrom="column">
                  <wp:posOffset>-295275</wp:posOffset>
                </wp:positionH>
                <wp:positionV relativeFrom="paragraph">
                  <wp:posOffset>6467475</wp:posOffset>
                </wp:positionV>
                <wp:extent cx="6614160" cy="1476375"/>
                <wp:effectExtent l="0" t="0" r="15240" b="9525"/>
                <wp:wrapNone/>
                <wp:docPr id="501993556" name="Text Box 2"/>
                <wp:cNvGraphicFramePr/>
                <a:graphic xmlns:a="http://schemas.openxmlformats.org/drawingml/2006/main">
                  <a:graphicData uri="http://schemas.microsoft.com/office/word/2010/wordprocessingShape">
                    <wps:wsp>
                      <wps:cNvSpPr txBox="1"/>
                      <wps:spPr>
                        <a:xfrm>
                          <a:off x="0" y="0"/>
                          <a:ext cx="6614160" cy="1476375"/>
                        </a:xfrm>
                        <a:prstGeom prst="rect">
                          <a:avLst/>
                        </a:prstGeom>
                        <a:noFill/>
                        <a:ln w="6350">
                          <a:noFill/>
                        </a:ln>
                      </wps:spPr>
                      <wps:txbx>
                        <w:txbxContent>
                          <w:p w14:paraId="15D9DA25" w14:textId="77777777" w:rsidR="005C46BE" w:rsidRPr="00B63C65" w:rsidRDefault="005C46BE" w:rsidP="005C46BE">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61927436" w14:textId="77777777" w:rsidR="005C46BE" w:rsidRPr="00B63C65" w:rsidRDefault="005C46BE" w:rsidP="005C46BE">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Text Box 2" o:spid="_x0000_s1027" type="#_x0000_t202" style="position:absolute;margin-left:-23.25pt;margin-top:509.25pt;width:520.8pt;height:11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" filled="f" stroked="f" strokeweight=".5pt">
                <v:textbox inset="0,0,0,0">
                  <w:txbxContent>
                    <w:p w14:paraId="15D9DA25" w14:textId="77777777" w:rsidR="005C46BE" w:rsidRPr="00B63C65" w:rsidRDefault="005C46BE" w:rsidP="005C46BE">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61927436" w14:textId="77777777" w:rsidR="005C46BE" w:rsidRPr="00B63C65" w:rsidRDefault="005C46BE" w:rsidP="005C46BE">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5A590B">
        <w:rPr>
          <w:noProof/>
        </w:rPr>
        <mc:AlternateContent>
          <mc:Choice Requires="wps">
            <w:drawing>
              <wp:anchor distT="0" distB="0" distL="114300" distR="114300" simplePos="0" relativeHeight="251668480" behindDoc="0" locked="0" layoutInCell="1" allowOverlap="1" wp14:anchorId="593FE276" wp14:editId="26D11E93">
                <wp:simplePos x="0" y="0"/>
                <wp:positionH relativeFrom="column">
                  <wp:posOffset>1943100</wp:posOffset>
                </wp:positionH>
                <wp:positionV relativeFrom="paragraph">
                  <wp:posOffset>3009900</wp:posOffset>
                </wp:positionV>
                <wp:extent cx="4335145" cy="3524250"/>
                <wp:effectExtent l="0" t="0" r="8255" b="0"/>
                <wp:wrapNone/>
                <wp:docPr id="292154781" name="Text Box 2"/>
                <wp:cNvGraphicFramePr/>
                <a:graphic xmlns:a="http://schemas.openxmlformats.org/drawingml/2006/main">
                  <a:graphicData uri="http://schemas.microsoft.com/office/word/2010/wordprocessingShape">
                    <wps:wsp>
                      <wps:cNvSpPr txBox="1"/>
                      <wps:spPr>
                        <a:xfrm>
                          <a:off x="0" y="0"/>
                          <a:ext cx="4335145" cy="3524250"/>
                        </a:xfrm>
                        <a:prstGeom prst="rect">
                          <a:avLst/>
                        </a:prstGeom>
                        <a:noFill/>
                        <a:ln w="6350">
                          <a:noFill/>
                        </a:ln>
                      </wps:spPr>
                      <wps:txbx>
                        <w:txbxContent>
                          <w:p w14:paraId="607B43C0" w14:textId="77777777" w:rsidR="00314FAF" w:rsidRDefault="00066816" w:rsidP="008E4D7D">
                            <w:pPr>
                              <w:pStyle w:val="IntroBody-1215BodyCopy"/>
                              <w:rPr>
                                <w:rFonts w:ascii="Arial" w:hAnsi="Arial" w:cs="Arial"/>
                                <w:color w:val="000000" w:themeColor="text1"/>
                                <w:sz w:val="20"/>
                                <w:szCs w:val="20"/>
                              </w:rPr>
                            </w:pPr>
                            <w:r w:rsidRPr="008452FB">
                              <w:rPr>
                                <w:rStyle w:val="InlineEmphasisEmphasis"/>
                                <w:rFonts w:ascii="Arial" w:hAnsi="Arial" w:cs="Arial"/>
                                <w:b/>
                                <w:bCs/>
                                <w:color w:val="182D7B"/>
                                <w:sz w:val="20"/>
                                <w:szCs w:val="20"/>
                              </w:rPr>
                              <w:t>Target audience:</w:t>
                            </w:r>
                            <w:r w:rsidRPr="008452FB">
                              <w:rPr>
                                <w:rFonts w:ascii="Arial" w:hAnsi="Arial" w:cs="Arial"/>
                                <w:color w:val="182D7B"/>
                                <w:sz w:val="20"/>
                                <w:szCs w:val="20"/>
                              </w:rPr>
                              <w:t xml:space="preserve"> </w:t>
                            </w:r>
                            <w:r w:rsidR="00AA383A" w:rsidRPr="00AA383A">
                              <w:rPr>
                                <w:rFonts w:ascii="Arial" w:hAnsi="Arial" w:cs="Arial"/>
                                <w:color w:val="000000" w:themeColor="text1"/>
                                <w:sz w:val="20"/>
                                <w:szCs w:val="20"/>
                              </w:rPr>
                              <w:t>Members of the medical staff</w:t>
                            </w:r>
                            <w:r w:rsidR="00AA383A">
                              <w:rPr>
                                <w:rFonts w:ascii="Arial" w:hAnsi="Arial" w:cs="Arial"/>
                                <w:color w:val="000000" w:themeColor="text1"/>
                                <w:sz w:val="20"/>
                                <w:szCs w:val="20"/>
                              </w:rPr>
                              <w:t xml:space="preserve"> </w:t>
                            </w:r>
                            <w:r w:rsidR="00AA383A" w:rsidRPr="00AA383A">
                              <w:rPr>
                                <w:rFonts w:ascii="Arial" w:hAnsi="Arial" w:cs="Arial"/>
                                <w:color w:val="000000" w:themeColor="text1"/>
                                <w:sz w:val="20"/>
                                <w:szCs w:val="20"/>
                              </w:rPr>
                              <w:t>all subspecialties, medical residents</w:t>
                            </w:r>
                            <w:r w:rsidR="00AA383A">
                              <w:rPr>
                                <w:rFonts w:ascii="Arial" w:hAnsi="Arial" w:cs="Arial"/>
                                <w:color w:val="000000" w:themeColor="text1"/>
                                <w:sz w:val="20"/>
                                <w:szCs w:val="20"/>
                              </w:rPr>
                              <w:t xml:space="preserve"> </w:t>
                            </w:r>
                            <w:r w:rsidR="00AA383A" w:rsidRPr="00AA383A">
                              <w:rPr>
                                <w:rFonts w:ascii="Arial" w:hAnsi="Arial" w:cs="Arial"/>
                                <w:color w:val="000000" w:themeColor="text1"/>
                                <w:sz w:val="20"/>
                                <w:szCs w:val="20"/>
                              </w:rPr>
                              <w:t>and students.</w:t>
                            </w:r>
                          </w:p>
                          <w:p w14:paraId="28B5D5E2" w14:textId="3F25C607" w:rsidR="00066816" w:rsidRPr="003B0FD3" w:rsidRDefault="00066816" w:rsidP="008E4D7D">
                            <w:pPr>
                              <w:pStyle w:val="IntroBody-1215BodyCopy"/>
                              <w:rPr>
                                <w:rStyle w:val="InlineEmphasisEmphasis"/>
                                <w:rFonts w:ascii="Arial" w:hAnsi="Arial" w:cs="Arial"/>
                                <w:b/>
                                <w:bCs/>
                                <w:color w:val="182D7B"/>
                              </w:rPr>
                            </w:pPr>
                            <w:r w:rsidRPr="003B0FD3">
                              <w:rPr>
                                <w:rStyle w:val="InlineEmphasisEmphasis"/>
                                <w:rFonts w:ascii="Arial" w:hAnsi="Arial" w:cs="Arial"/>
                                <w:b/>
                                <w:bCs/>
                                <w:color w:val="182D7B"/>
                              </w:rPr>
                              <w:t>Learning objectives:</w:t>
                            </w:r>
                          </w:p>
                          <w:p w14:paraId="544AB86A" w14:textId="45FCF17D" w:rsidR="00EF4828" w:rsidRDefault="00261200" w:rsidP="00A856C2">
                            <w:pPr>
                              <w:pStyle w:val="Bullets-1014BodyCopy"/>
                              <w:numPr>
                                <w:ilvl w:val="0"/>
                                <w:numId w:val="4"/>
                              </w:numPr>
                              <w:spacing w:before="0"/>
                              <w:rPr>
                                <w:rFonts w:ascii="Arial" w:hAnsi="Arial" w:cs="Arial"/>
                                <w:color w:val="000000" w:themeColor="text1"/>
                              </w:rPr>
                            </w:pPr>
                            <w:bookmarkStart w:id="0" w:name="_Hlk160710299"/>
                            <w:r>
                              <w:rPr>
                                <w:rFonts w:ascii="Arial" w:hAnsi="Arial" w:cs="Arial"/>
                                <w:color w:val="000000" w:themeColor="text1"/>
                              </w:rPr>
                              <w:t>Review the role of PCSK9 in cholesterol regulation</w:t>
                            </w:r>
                          </w:p>
                          <w:p w14:paraId="23BB5F60" w14:textId="5D14FF4E" w:rsidR="00261200" w:rsidRDefault="00261200" w:rsidP="00A856C2">
                            <w:pPr>
                              <w:pStyle w:val="Bullets-1014BodyCopy"/>
                              <w:numPr>
                                <w:ilvl w:val="0"/>
                                <w:numId w:val="4"/>
                              </w:numPr>
                              <w:spacing w:before="0"/>
                              <w:rPr>
                                <w:rFonts w:ascii="Arial" w:hAnsi="Arial" w:cs="Arial"/>
                                <w:color w:val="000000" w:themeColor="text1"/>
                              </w:rPr>
                            </w:pPr>
                            <w:r>
                              <w:rPr>
                                <w:rFonts w:ascii="Arial" w:hAnsi="Arial" w:cs="Arial"/>
                                <w:color w:val="000000" w:themeColor="text1"/>
                              </w:rPr>
                              <w:t>Review the recent clinical trials with new lipid-lowering therapies</w:t>
                            </w:r>
                          </w:p>
                          <w:p w14:paraId="70948DDC" w14:textId="48BA7279" w:rsidR="00261200" w:rsidRDefault="00261200" w:rsidP="00A856C2">
                            <w:pPr>
                              <w:pStyle w:val="Bullets-1014BodyCopy"/>
                              <w:numPr>
                                <w:ilvl w:val="0"/>
                                <w:numId w:val="4"/>
                              </w:numPr>
                              <w:spacing w:before="0"/>
                              <w:rPr>
                                <w:rFonts w:ascii="Arial" w:hAnsi="Arial" w:cs="Arial"/>
                                <w:color w:val="000000" w:themeColor="text1"/>
                              </w:rPr>
                            </w:pPr>
                            <w:r>
                              <w:rPr>
                                <w:rFonts w:ascii="Arial" w:hAnsi="Arial" w:cs="Arial"/>
                                <w:color w:val="000000" w:themeColor="text1"/>
                              </w:rPr>
                              <w:t>Provide an overview of novel approaches to preventing ACSVD</w:t>
                            </w:r>
                          </w:p>
                          <w:p w14:paraId="45E3EE85" w14:textId="77777777" w:rsidR="00CB1B76" w:rsidRPr="00AA383A" w:rsidRDefault="00CB1B76" w:rsidP="00CB1B76">
                            <w:pPr>
                              <w:pStyle w:val="Bullets-1014BodyCopy"/>
                              <w:spacing w:before="0"/>
                              <w:ind w:left="0" w:firstLine="0"/>
                              <w:rPr>
                                <w:rFonts w:ascii="Arial" w:hAnsi="Arial" w:cs="Arial"/>
                                <w:color w:val="000000" w:themeColor="text1"/>
                              </w:rPr>
                            </w:pPr>
                          </w:p>
                          <w:bookmarkEnd w:id="0"/>
                          <w:p w14:paraId="173ABE53" w14:textId="77777777" w:rsidR="00416A06" w:rsidRPr="00416A06" w:rsidRDefault="00416A06" w:rsidP="00416A06">
                            <w:pPr>
                              <w:pStyle w:val="ListParagraph"/>
                              <w:ind w:left="360"/>
                              <w:rPr>
                                <w:rFonts w:ascii="Segoe UI" w:hAnsi="Segoe UI" w:cs="Segoe UI"/>
                                <w:color w:val="252424"/>
                              </w:rPr>
                            </w:pPr>
                          </w:p>
                          <w:p w14:paraId="479339EE" w14:textId="3673E591" w:rsidR="00416A06" w:rsidRPr="00416A06" w:rsidRDefault="00416A06" w:rsidP="00416A06">
                            <w:pPr>
                              <w:pStyle w:val="ListParagraph"/>
                              <w:ind w:left="360"/>
                              <w:jc w:val="center"/>
                              <w:rPr>
                                <w:rFonts w:ascii="Segoe UI" w:hAnsi="Segoe UI" w:cs="Segoe UI"/>
                                <w:color w:val="252424"/>
                              </w:rPr>
                            </w:pPr>
                            <w:r w:rsidRPr="00416A06">
                              <w:rPr>
                                <w:sz w:val="18"/>
                                <w:szCs w:val="18"/>
                              </w:rPr>
                              <w:t>Join online:</w:t>
                            </w:r>
                            <w:r w:rsidRPr="00416A06">
                              <w:rPr>
                                <w:color w:val="1F497D"/>
                              </w:rPr>
                              <w:t xml:space="preserve"> </w:t>
                            </w:r>
                            <w:hyperlink r:id="rId9" w:tgtFrame="_blank" w:history="1">
                              <w:r w:rsidRPr="00416A06">
                                <w:rPr>
                                  <w:rStyle w:val="Hyperlink"/>
                                  <w:rFonts w:ascii="Segoe UI Semibold" w:hAnsi="Segoe UI Semibold" w:cs="Segoe UI Semibold"/>
                                  <w:color w:val="6264A7"/>
                                  <w:sz w:val="21"/>
                                  <w:szCs w:val="21"/>
                                </w:rPr>
                                <w:t>Click here to join the meeting</w:t>
                              </w:r>
                            </w:hyperlink>
                          </w:p>
                          <w:p w14:paraId="76224583" w14:textId="77777777" w:rsidR="00416A06" w:rsidRPr="00416A06" w:rsidRDefault="00416A06" w:rsidP="00416A06">
                            <w:pPr>
                              <w:pStyle w:val="ListParagraph"/>
                              <w:ind w:left="360"/>
                              <w:jc w:val="center"/>
                              <w:rPr>
                                <w:rFonts w:asciiTheme="majorHAnsi" w:hAnsiTheme="majorHAnsi" w:cstheme="majorHAnsi"/>
                                <w:color w:val="252424"/>
                                <w:sz w:val="16"/>
                                <w:szCs w:val="16"/>
                              </w:rPr>
                            </w:pPr>
                            <w:r w:rsidRPr="00416A06">
                              <w:rPr>
                                <w:sz w:val="16"/>
                                <w:szCs w:val="16"/>
                              </w:rPr>
                              <w:t xml:space="preserve">Meeting ID: </w:t>
                            </w:r>
                            <w:r w:rsidRPr="00416A06">
                              <w:rPr>
                                <w:rFonts w:asciiTheme="majorHAnsi" w:hAnsiTheme="majorHAnsi" w:cstheme="majorHAnsi"/>
                                <w:color w:val="252424"/>
                                <w:sz w:val="16"/>
                                <w:szCs w:val="16"/>
                              </w:rPr>
                              <w:t>256350575265</w:t>
                            </w:r>
                            <w:r w:rsidRPr="00416A06">
                              <w:rPr>
                                <w:rFonts w:ascii="Segoe UI" w:hAnsi="Segoe UI" w:cs="Segoe UI"/>
                                <w:color w:val="252424"/>
                              </w:rPr>
                              <w:t> </w:t>
                            </w:r>
                            <w:r w:rsidRPr="00416A06">
                              <w:rPr>
                                <w:sz w:val="16"/>
                                <w:szCs w:val="16"/>
                              </w:rPr>
                              <w:t xml:space="preserve">Password: </w:t>
                            </w:r>
                            <w:proofErr w:type="spellStart"/>
                            <w:r w:rsidRPr="00416A06">
                              <w:rPr>
                                <w:rFonts w:asciiTheme="majorHAnsi" w:hAnsiTheme="majorHAnsi" w:cstheme="majorHAnsi"/>
                                <w:color w:val="252424"/>
                                <w:sz w:val="16"/>
                                <w:szCs w:val="16"/>
                              </w:rPr>
                              <w:t>DnoQXN</w:t>
                            </w:r>
                            <w:proofErr w:type="spellEnd"/>
                          </w:p>
                          <w:p w14:paraId="1BD19B91" w14:textId="77777777" w:rsidR="00416A06" w:rsidRPr="00416A06" w:rsidRDefault="00416A06" w:rsidP="00416A06">
                            <w:pPr>
                              <w:pStyle w:val="ListParagraph"/>
                              <w:ind w:left="360"/>
                              <w:jc w:val="center"/>
                              <w:rPr>
                                <w:rFonts w:ascii="Segoe UI" w:hAnsi="Segoe UI" w:cs="Segoe UI"/>
                                <w:color w:val="252424"/>
                                <w:sz w:val="16"/>
                                <w:szCs w:val="16"/>
                              </w:rPr>
                            </w:pPr>
                            <w:r w:rsidRPr="00416A06">
                              <w:rPr>
                                <w:rFonts w:ascii="Segoe UI" w:hAnsi="Segoe UI" w:cs="Segoe UI"/>
                                <w:b/>
                                <w:bCs/>
                                <w:color w:val="252424"/>
                                <w:sz w:val="16"/>
                                <w:szCs w:val="16"/>
                              </w:rPr>
                              <w:t>Or call in (audio only)</w:t>
                            </w:r>
                          </w:p>
                          <w:p w14:paraId="52380FAE" w14:textId="003A2F56" w:rsidR="00416A06" w:rsidRPr="00AA383A" w:rsidRDefault="00416A06" w:rsidP="00416A06">
                            <w:pPr>
                              <w:pStyle w:val="Bullets-1014BodyCopy"/>
                              <w:ind w:left="360" w:firstLine="0"/>
                              <w:jc w:val="center"/>
                              <w:rPr>
                                <w:rFonts w:ascii="Arial" w:hAnsi="Arial" w:cs="Arial"/>
                                <w:color w:val="000000" w:themeColor="text1"/>
                              </w:rPr>
                            </w:pPr>
                            <w:hyperlink r:id="rId10" w:anchor=" " w:history="1">
                              <w:r w:rsidRPr="00273CF6">
                                <w:rPr>
                                  <w:rStyle w:val="Hyperlink"/>
                                  <w:rFonts w:ascii="Segoe UI" w:hAnsi="Segoe UI" w:cs="Segoe UI"/>
                                  <w:color w:val="6264A7"/>
                                  <w:szCs w:val="16"/>
                                </w:rPr>
                                <w:t>+1 571-307-</w:t>
                              </w:r>
                              <w:proofErr w:type="gramStart"/>
                              <w:r w:rsidRPr="00273CF6">
                                <w:rPr>
                                  <w:rStyle w:val="Hyperlink"/>
                                  <w:rFonts w:ascii="Segoe UI" w:hAnsi="Segoe UI" w:cs="Segoe UI"/>
                                  <w:color w:val="6264A7"/>
                                  <w:szCs w:val="16"/>
                                </w:rPr>
                                <w:t>5517,,</w:t>
                              </w:r>
                              <w:proofErr w:type="gramEnd"/>
                              <w:r w:rsidR="002141EB">
                                <w:rPr>
                                  <w:rStyle w:val="Hyperlink"/>
                                  <w:rFonts w:ascii="Segoe UI" w:hAnsi="Segoe UI" w:cs="Segoe UI"/>
                                  <w:color w:val="6264A7"/>
                                  <w:szCs w:val="16"/>
                                </w:rPr>
                                <w:t>481-664-296</w:t>
                              </w:r>
                              <w:r w:rsidRPr="00273CF6">
                                <w:rPr>
                                  <w:rStyle w:val="Hyperlink"/>
                                  <w:rFonts w:ascii="Segoe UI" w:hAnsi="Segoe UI" w:cs="Segoe UI"/>
                                  <w:color w:val="6264A7"/>
                                  <w:szCs w:val="16"/>
                                </w:rPr>
                                <w:t>#</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53pt;margin-top:237pt;width:341.3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" filled="f" stroked="f" strokeweight=".5pt">
                <v:textbox inset="0,0,0,0">
                  <w:txbxContent>
                    <w:p w14:paraId="607B43C0" w14:textId="77777777" w:rsidR="00314FAF" w:rsidRDefault="00066816" w:rsidP="008E4D7D">
                      <w:pPr>
                        <w:pStyle w:val="IntroBody-1215BodyCopy"/>
                        <w:rPr>
                          <w:rFonts w:ascii="Arial" w:hAnsi="Arial" w:cs="Arial"/>
                          <w:color w:val="000000" w:themeColor="text1"/>
                          <w:sz w:val="20"/>
                          <w:szCs w:val="20"/>
                        </w:rPr>
                      </w:pPr>
                      <w:r w:rsidRPr="008452FB">
                        <w:rPr>
                          <w:rStyle w:val="InlineEmphasisEmphasis"/>
                          <w:rFonts w:ascii="Arial" w:hAnsi="Arial" w:cs="Arial"/>
                          <w:b/>
                          <w:bCs/>
                          <w:color w:val="182D7B"/>
                          <w:sz w:val="20"/>
                          <w:szCs w:val="20"/>
                        </w:rPr>
                        <w:t>Target audience:</w:t>
                      </w:r>
                      <w:r w:rsidRPr="008452FB">
                        <w:rPr>
                          <w:rFonts w:ascii="Arial" w:hAnsi="Arial" w:cs="Arial"/>
                          <w:color w:val="182D7B"/>
                          <w:sz w:val="20"/>
                          <w:szCs w:val="20"/>
                        </w:rPr>
                        <w:t xml:space="preserve"> </w:t>
                      </w:r>
                      <w:r w:rsidR="00AA383A" w:rsidRPr="00AA383A">
                        <w:rPr>
                          <w:rFonts w:ascii="Arial" w:hAnsi="Arial" w:cs="Arial"/>
                          <w:color w:val="000000" w:themeColor="text1"/>
                          <w:sz w:val="20"/>
                          <w:szCs w:val="20"/>
                        </w:rPr>
                        <w:t>Members of the medical staff</w:t>
                      </w:r>
                      <w:r w:rsidR="00AA383A">
                        <w:rPr>
                          <w:rFonts w:ascii="Arial" w:hAnsi="Arial" w:cs="Arial"/>
                          <w:color w:val="000000" w:themeColor="text1"/>
                          <w:sz w:val="20"/>
                          <w:szCs w:val="20"/>
                        </w:rPr>
                        <w:t xml:space="preserve"> </w:t>
                      </w:r>
                      <w:r w:rsidR="00AA383A" w:rsidRPr="00AA383A">
                        <w:rPr>
                          <w:rFonts w:ascii="Arial" w:hAnsi="Arial" w:cs="Arial"/>
                          <w:color w:val="000000" w:themeColor="text1"/>
                          <w:sz w:val="20"/>
                          <w:szCs w:val="20"/>
                        </w:rPr>
                        <w:t>all subspecialties, medical residents</w:t>
                      </w:r>
                      <w:r w:rsidR="00AA383A">
                        <w:rPr>
                          <w:rFonts w:ascii="Arial" w:hAnsi="Arial" w:cs="Arial"/>
                          <w:color w:val="000000" w:themeColor="text1"/>
                          <w:sz w:val="20"/>
                          <w:szCs w:val="20"/>
                        </w:rPr>
                        <w:t xml:space="preserve"> </w:t>
                      </w:r>
                      <w:r w:rsidR="00AA383A" w:rsidRPr="00AA383A">
                        <w:rPr>
                          <w:rFonts w:ascii="Arial" w:hAnsi="Arial" w:cs="Arial"/>
                          <w:color w:val="000000" w:themeColor="text1"/>
                          <w:sz w:val="20"/>
                          <w:szCs w:val="20"/>
                        </w:rPr>
                        <w:t>and students.</w:t>
                      </w:r>
                    </w:p>
                    <w:p w14:paraId="28B5D5E2" w14:textId="3F25C607" w:rsidR="00066816" w:rsidRPr="003B0FD3" w:rsidRDefault="00066816" w:rsidP="008E4D7D">
                      <w:pPr>
                        <w:pStyle w:val="IntroBody-1215BodyCopy"/>
                        <w:rPr>
                          <w:rStyle w:val="InlineEmphasisEmphasis"/>
                          <w:rFonts w:ascii="Arial" w:hAnsi="Arial" w:cs="Arial"/>
                          <w:b/>
                          <w:bCs/>
                          <w:color w:val="182D7B"/>
                        </w:rPr>
                      </w:pPr>
                      <w:r w:rsidRPr="003B0FD3">
                        <w:rPr>
                          <w:rStyle w:val="InlineEmphasisEmphasis"/>
                          <w:rFonts w:ascii="Arial" w:hAnsi="Arial" w:cs="Arial"/>
                          <w:b/>
                          <w:bCs/>
                          <w:color w:val="182D7B"/>
                        </w:rPr>
                        <w:t>Learning objectives:</w:t>
                      </w:r>
                    </w:p>
                    <w:p w14:paraId="544AB86A" w14:textId="45FCF17D" w:rsidR="00EF4828" w:rsidRDefault="00261200" w:rsidP="00A856C2">
                      <w:pPr>
                        <w:pStyle w:val="Bullets-1014BodyCopy"/>
                        <w:numPr>
                          <w:ilvl w:val="0"/>
                          <w:numId w:val="4"/>
                        </w:numPr>
                        <w:spacing w:before="0"/>
                        <w:rPr>
                          <w:rFonts w:ascii="Arial" w:hAnsi="Arial" w:cs="Arial"/>
                          <w:color w:val="000000" w:themeColor="text1"/>
                        </w:rPr>
                      </w:pPr>
                      <w:bookmarkStart w:id="1" w:name="_Hlk160710299"/>
                      <w:r>
                        <w:rPr>
                          <w:rFonts w:ascii="Arial" w:hAnsi="Arial" w:cs="Arial"/>
                          <w:color w:val="000000" w:themeColor="text1"/>
                        </w:rPr>
                        <w:t>Review the role of PCSK9 in cholesterol regulation</w:t>
                      </w:r>
                    </w:p>
                    <w:p w14:paraId="23BB5F60" w14:textId="5D14FF4E" w:rsidR="00261200" w:rsidRDefault="00261200" w:rsidP="00A856C2">
                      <w:pPr>
                        <w:pStyle w:val="Bullets-1014BodyCopy"/>
                        <w:numPr>
                          <w:ilvl w:val="0"/>
                          <w:numId w:val="4"/>
                        </w:numPr>
                        <w:spacing w:before="0"/>
                        <w:rPr>
                          <w:rFonts w:ascii="Arial" w:hAnsi="Arial" w:cs="Arial"/>
                          <w:color w:val="000000" w:themeColor="text1"/>
                        </w:rPr>
                      </w:pPr>
                      <w:r>
                        <w:rPr>
                          <w:rFonts w:ascii="Arial" w:hAnsi="Arial" w:cs="Arial"/>
                          <w:color w:val="000000" w:themeColor="text1"/>
                        </w:rPr>
                        <w:t>Review the recent clinical trials with new lipid-lowering therapies</w:t>
                      </w:r>
                    </w:p>
                    <w:p w14:paraId="70948DDC" w14:textId="48BA7279" w:rsidR="00261200" w:rsidRDefault="00261200" w:rsidP="00A856C2">
                      <w:pPr>
                        <w:pStyle w:val="Bullets-1014BodyCopy"/>
                        <w:numPr>
                          <w:ilvl w:val="0"/>
                          <w:numId w:val="4"/>
                        </w:numPr>
                        <w:spacing w:before="0"/>
                        <w:rPr>
                          <w:rFonts w:ascii="Arial" w:hAnsi="Arial" w:cs="Arial"/>
                          <w:color w:val="000000" w:themeColor="text1"/>
                        </w:rPr>
                      </w:pPr>
                      <w:r>
                        <w:rPr>
                          <w:rFonts w:ascii="Arial" w:hAnsi="Arial" w:cs="Arial"/>
                          <w:color w:val="000000" w:themeColor="text1"/>
                        </w:rPr>
                        <w:t>Provide an overview of novel approaches to preventing ACSVD</w:t>
                      </w:r>
                    </w:p>
                    <w:p w14:paraId="45E3EE85" w14:textId="77777777" w:rsidR="00CB1B76" w:rsidRPr="00AA383A" w:rsidRDefault="00CB1B76" w:rsidP="00CB1B76">
                      <w:pPr>
                        <w:pStyle w:val="Bullets-1014BodyCopy"/>
                        <w:spacing w:before="0"/>
                        <w:ind w:left="0" w:firstLine="0"/>
                        <w:rPr>
                          <w:rFonts w:ascii="Arial" w:hAnsi="Arial" w:cs="Arial"/>
                          <w:color w:val="000000" w:themeColor="text1"/>
                        </w:rPr>
                      </w:pPr>
                    </w:p>
                    <w:bookmarkEnd w:id="1"/>
                    <w:p w14:paraId="173ABE53" w14:textId="77777777" w:rsidR="00416A06" w:rsidRPr="00416A06" w:rsidRDefault="00416A06" w:rsidP="00416A06">
                      <w:pPr>
                        <w:pStyle w:val="ListParagraph"/>
                        <w:ind w:left="360"/>
                        <w:rPr>
                          <w:rFonts w:ascii="Segoe UI" w:hAnsi="Segoe UI" w:cs="Segoe UI"/>
                          <w:color w:val="252424"/>
                        </w:rPr>
                      </w:pPr>
                    </w:p>
                    <w:p w14:paraId="479339EE" w14:textId="3673E591" w:rsidR="00416A06" w:rsidRPr="00416A06" w:rsidRDefault="00416A06" w:rsidP="00416A06">
                      <w:pPr>
                        <w:pStyle w:val="ListParagraph"/>
                        <w:ind w:left="360"/>
                        <w:jc w:val="center"/>
                        <w:rPr>
                          <w:rFonts w:ascii="Segoe UI" w:hAnsi="Segoe UI" w:cs="Segoe UI"/>
                          <w:color w:val="252424"/>
                        </w:rPr>
                      </w:pPr>
                      <w:r w:rsidRPr="00416A06">
                        <w:rPr>
                          <w:sz w:val="18"/>
                          <w:szCs w:val="18"/>
                        </w:rPr>
                        <w:t>Join online:</w:t>
                      </w:r>
                      <w:r w:rsidRPr="00416A06">
                        <w:rPr>
                          <w:color w:val="1F497D"/>
                        </w:rPr>
                        <w:t xml:space="preserve"> </w:t>
                      </w:r>
                      <w:hyperlink r:id="rId11" w:tgtFrame="_blank" w:history="1">
                        <w:r w:rsidRPr="00416A06">
                          <w:rPr>
                            <w:rStyle w:val="Hyperlink"/>
                            <w:rFonts w:ascii="Segoe UI Semibold" w:hAnsi="Segoe UI Semibold" w:cs="Segoe UI Semibold"/>
                            <w:color w:val="6264A7"/>
                            <w:sz w:val="21"/>
                            <w:szCs w:val="21"/>
                          </w:rPr>
                          <w:t>Click here to join the meeting</w:t>
                        </w:r>
                      </w:hyperlink>
                    </w:p>
                    <w:p w14:paraId="76224583" w14:textId="77777777" w:rsidR="00416A06" w:rsidRPr="00416A06" w:rsidRDefault="00416A06" w:rsidP="00416A06">
                      <w:pPr>
                        <w:pStyle w:val="ListParagraph"/>
                        <w:ind w:left="360"/>
                        <w:jc w:val="center"/>
                        <w:rPr>
                          <w:rFonts w:asciiTheme="majorHAnsi" w:hAnsiTheme="majorHAnsi" w:cstheme="majorHAnsi"/>
                          <w:color w:val="252424"/>
                          <w:sz w:val="16"/>
                          <w:szCs w:val="16"/>
                        </w:rPr>
                      </w:pPr>
                      <w:r w:rsidRPr="00416A06">
                        <w:rPr>
                          <w:sz w:val="16"/>
                          <w:szCs w:val="16"/>
                        </w:rPr>
                        <w:t xml:space="preserve">Meeting ID: </w:t>
                      </w:r>
                      <w:r w:rsidRPr="00416A06">
                        <w:rPr>
                          <w:rFonts w:asciiTheme="majorHAnsi" w:hAnsiTheme="majorHAnsi" w:cstheme="majorHAnsi"/>
                          <w:color w:val="252424"/>
                          <w:sz w:val="16"/>
                          <w:szCs w:val="16"/>
                        </w:rPr>
                        <w:t>256350575265</w:t>
                      </w:r>
                      <w:r w:rsidRPr="00416A06">
                        <w:rPr>
                          <w:rFonts w:ascii="Segoe UI" w:hAnsi="Segoe UI" w:cs="Segoe UI"/>
                          <w:color w:val="252424"/>
                        </w:rPr>
                        <w:t> </w:t>
                      </w:r>
                      <w:r w:rsidRPr="00416A06">
                        <w:rPr>
                          <w:sz w:val="16"/>
                          <w:szCs w:val="16"/>
                        </w:rPr>
                        <w:t xml:space="preserve">Password: </w:t>
                      </w:r>
                      <w:r w:rsidRPr="00416A06">
                        <w:rPr>
                          <w:rFonts w:asciiTheme="majorHAnsi" w:hAnsiTheme="majorHAnsi" w:cstheme="majorHAnsi"/>
                          <w:color w:val="252424"/>
                          <w:sz w:val="16"/>
                          <w:szCs w:val="16"/>
                        </w:rPr>
                        <w:t>DnoQXN</w:t>
                      </w:r>
                    </w:p>
                    <w:p w14:paraId="1BD19B91" w14:textId="77777777" w:rsidR="00416A06" w:rsidRPr="00416A06" w:rsidRDefault="00416A06" w:rsidP="00416A06">
                      <w:pPr>
                        <w:pStyle w:val="ListParagraph"/>
                        <w:ind w:left="360"/>
                        <w:jc w:val="center"/>
                        <w:rPr>
                          <w:rFonts w:ascii="Segoe UI" w:hAnsi="Segoe UI" w:cs="Segoe UI"/>
                          <w:color w:val="252424"/>
                          <w:sz w:val="16"/>
                          <w:szCs w:val="16"/>
                        </w:rPr>
                      </w:pPr>
                      <w:r w:rsidRPr="00416A06">
                        <w:rPr>
                          <w:rFonts w:ascii="Segoe UI" w:hAnsi="Segoe UI" w:cs="Segoe UI"/>
                          <w:b/>
                          <w:bCs/>
                          <w:color w:val="252424"/>
                          <w:sz w:val="16"/>
                          <w:szCs w:val="16"/>
                        </w:rPr>
                        <w:t>Or call in (audio only)</w:t>
                      </w:r>
                    </w:p>
                    <w:p w14:paraId="52380FAE" w14:textId="003A2F56" w:rsidR="00416A06" w:rsidRPr="00AA383A" w:rsidRDefault="00416A06" w:rsidP="00416A06">
                      <w:pPr>
                        <w:pStyle w:val="Bullets-1014BodyCopy"/>
                        <w:ind w:left="360" w:firstLine="0"/>
                        <w:jc w:val="center"/>
                        <w:rPr>
                          <w:rFonts w:ascii="Arial" w:hAnsi="Arial" w:cs="Arial"/>
                          <w:color w:val="000000" w:themeColor="text1"/>
                        </w:rPr>
                      </w:pPr>
                      <w:hyperlink r:id="rId12" w:anchor=" " w:history="1">
                        <w:r w:rsidRPr="00273CF6">
                          <w:rPr>
                            <w:rStyle w:val="Hyperlink"/>
                            <w:rFonts w:ascii="Segoe UI" w:hAnsi="Segoe UI" w:cs="Segoe UI"/>
                            <w:color w:val="6264A7"/>
                            <w:szCs w:val="16"/>
                          </w:rPr>
                          <w:t>+1 571-307-5517,,</w:t>
                        </w:r>
                        <w:r w:rsidR="002141EB">
                          <w:rPr>
                            <w:rStyle w:val="Hyperlink"/>
                            <w:rFonts w:ascii="Segoe UI" w:hAnsi="Segoe UI" w:cs="Segoe UI"/>
                            <w:color w:val="6264A7"/>
                            <w:szCs w:val="16"/>
                          </w:rPr>
                          <w:t>481-664-296</w:t>
                        </w:r>
                        <w:r w:rsidRPr="00273CF6">
                          <w:rPr>
                            <w:rStyle w:val="Hyperlink"/>
                            <w:rFonts w:ascii="Segoe UI" w:hAnsi="Segoe UI" w:cs="Segoe UI"/>
                            <w:color w:val="6264A7"/>
                            <w:szCs w:val="16"/>
                          </w:rPr>
                          <w:t>#</w:t>
                        </w:r>
                      </w:hyperlink>
                    </w:p>
                  </w:txbxContent>
                </v:textbox>
              </v:shape>
            </w:pict>
          </mc:Fallback>
        </mc:AlternateContent>
      </w:r>
      <w:r w:rsidR="005A590B">
        <w:rPr>
          <w:noProof/>
        </w:rPr>
        <mc:AlternateContent>
          <mc:Choice Requires="wps">
            <w:drawing>
              <wp:anchor distT="0" distB="0" distL="114300" distR="114300" simplePos="0" relativeHeight="251672576" behindDoc="0" locked="0" layoutInCell="1" allowOverlap="1" wp14:anchorId="5CB61A48" wp14:editId="3680F58B">
                <wp:simplePos x="0" y="0"/>
                <wp:positionH relativeFrom="column">
                  <wp:posOffset>-466725</wp:posOffset>
                </wp:positionH>
                <wp:positionV relativeFrom="paragraph">
                  <wp:posOffset>3086100</wp:posOffset>
                </wp:positionV>
                <wp:extent cx="2120265" cy="3486150"/>
                <wp:effectExtent l="0" t="0" r="13335" b="0"/>
                <wp:wrapNone/>
                <wp:docPr id="136689539" name="Text Box 2"/>
                <wp:cNvGraphicFramePr/>
                <a:graphic xmlns:a="http://schemas.openxmlformats.org/drawingml/2006/main">
                  <a:graphicData uri="http://schemas.microsoft.com/office/word/2010/wordprocessingShape">
                    <wps:wsp>
                      <wps:cNvSpPr txBox="1"/>
                      <wps:spPr>
                        <a:xfrm>
                          <a:off x="0" y="0"/>
                          <a:ext cx="2120265" cy="3486150"/>
                        </a:xfrm>
                        <a:prstGeom prst="rect">
                          <a:avLst/>
                        </a:prstGeom>
                        <a:noFill/>
                        <a:ln w="6350">
                          <a:noFill/>
                        </a:ln>
                      </wps:spPr>
                      <wps:txbx>
                        <w:txbxContent>
                          <w:p w14:paraId="57F023D4" w14:textId="5243C713" w:rsidR="001752CA" w:rsidRPr="003B0FD3" w:rsidRDefault="00AA383A" w:rsidP="001752CA">
                            <w:pPr>
                              <w:pStyle w:val="IntroBody-1215BodyCopy"/>
                              <w:rPr>
                                <w:rStyle w:val="InlineEmphasisEmphasis"/>
                                <w:rFonts w:ascii="Arial" w:hAnsi="Arial" w:cs="Arial"/>
                                <w:b/>
                                <w:bCs/>
                                <w:color w:val="182D7B"/>
                              </w:rPr>
                            </w:pPr>
                            <w:r>
                              <w:rPr>
                                <w:rStyle w:val="InlineEmphasisEmphasis"/>
                                <w:rFonts w:ascii="Arial" w:hAnsi="Arial" w:cs="Arial"/>
                                <w:b/>
                                <w:bCs/>
                                <w:color w:val="182D7B"/>
                              </w:rPr>
                              <w:t>Virtual: Teams</w:t>
                            </w:r>
                          </w:p>
                          <w:p w14:paraId="329B62BE" w14:textId="2FFF2A2B" w:rsidR="001752CA" w:rsidRPr="003B0FD3" w:rsidRDefault="00261200" w:rsidP="001752CA">
                            <w:pPr>
                              <w:pStyle w:val="EventDetailsSubheads"/>
                              <w:rPr>
                                <w:rFonts w:ascii="Arial" w:hAnsi="Arial" w:cs="Arial"/>
                                <w:b/>
                                <w:bCs/>
                                <w:color w:val="182D7B"/>
                              </w:rPr>
                            </w:pPr>
                            <w:r>
                              <w:rPr>
                                <w:rFonts w:ascii="Arial" w:hAnsi="Arial" w:cs="Arial"/>
                                <w:b/>
                                <w:bCs/>
                                <w:color w:val="182D7B"/>
                              </w:rPr>
                              <w:t>March</w:t>
                            </w:r>
                            <w:r w:rsidR="00B92F1D">
                              <w:rPr>
                                <w:rFonts w:ascii="Arial" w:hAnsi="Arial" w:cs="Arial"/>
                                <w:b/>
                                <w:bCs/>
                                <w:color w:val="182D7B"/>
                              </w:rPr>
                              <w:t xml:space="preserve"> 11</w:t>
                            </w:r>
                            <w:r w:rsidR="00EF4828">
                              <w:rPr>
                                <w:rFonts w:ascii="Arial" w:hAnsi="Arial" w:cs="Arial"/>
                                <w:b/>
                                <w:bCs/>
                                <w:color w:val="182D7B"/>
                              </w:rPr>
                              <w:t>, 2025</w:t>
                            </w:r>
                          </w:p>
                          <w:p w14:paraId="0E27EDFD" w14:textId="3193A6D1" w:rsidR="001752CA" w:rsidRPr="003B0FD3" w:rsidRDefault="00AA383A" w:rsidP="001752CA">
                            <w:pPr>
                              <w:pStyle w:val="EventDetailsSubheads"/>
                              <w:rPr>
                                <w:rFonts w:ascii="Arial" w:hAnsi="Arial" w:cs="Arial"/>
                                <w:b/>
                                <w:bCs/>
                                <w:color w:val="182D7B"/>
                              </w:rPr>
                            </w:pPr>
                            <w:r>
                              <w:rPr>
                                <w:rFonts w:ascii="Arial" w:hAnsi="Arial" w:cs="Arial"/>
                                <w:b/>
                                <w:bCs/>
                                <w:color w:val="182D7B"/>
                              </w:rPr>
                              <w:t>12:30pm – 1:30pm</w:t>
                            </w:r>
                          </w:p>
                          <w:p w14:paraId="2CE1CA05" w14:textId="40985ECC" w:rsidR="001752CA" w:rsidRPr="003B0FD3" w:rsidRDefault="001752CA" w:rsidP="001752CA">
                            <w:pPr>
                              <w:pStyle w:val="EventDetailsSubheads"/>
                              <w:rPr>
                                <w:rFonts w:ascii="Arial" w:hAnsi="Arial" w:cs="Arial"/>
                                <w:b/>
                                <w:bCs/>
                                <w:color w:val="182D7B"/>
                              </w:rPr>
                            </w:pPr>
                            <w:r w:rsidRPr="003B0FD3">
                              <w:rPr>
                                <w:rFonts w:ascii="Arial" w:hAnsi="Arial" w:cs="Arial"/>
                                <w:b/>
                                <w:bCs/>
                                <w:color w:val="182D7B"/>
                              </w:rPr>
                              <w:t xml:space="preserve">To claim </w:t>
                            </w:r>
                            <w:r w:rsidR="00416A06">
                              <w:rPr>
                                <w:rFonts w:ascii="Arial" w:hAnsi="Arial" w:cs="Arial"/>
                                <w:b/>
                                <w:bCs/>
                                <w:color w:val="182D7B"/>
                              </w:rPr>
                              <w:t xml:space="preserve">CME </w:t>
                            </w:r>
                            <w:r w:rsidRPr="003B0FD3">
                              <w:rPr>
                                <w:rFonts w:ascii="Arial" w:hAnsi="Arial" w:cs="Arial"/>
                                <w:b/>
                                <w:bCs/>
                                <w:color w:val="182D7B"/>
                              </w:rPr>
                              <w:t xml:space="preserve">credit, </w:t>
                            </w:r>
                            <w:r w:rsidRPr="003B0FD3">
                              <w:rPr>
                                <w:rFonts w:ascii="Arial" w:hAnsi="Arial" w:cs="Arial"/>
                                <w:b/>
                                <w:bCs/>
                                <w:color w:val="182D7B"/>
                              </w:rPr>
                              <w:br/>
                              <w:t>text</w:t>
                            </w:r>
                            <w:r w:rsidRPr="00E35221">
                              <w:rPr>
                                <w:rFonts w:ascii="Arial" w:hAnsi="Arial" w:cs="Arial"/>
                                <w:b/>
                                <w:bCs/>
                                <w:color w:val="FF0000"/>
                              </w:rPr>
                              <w:t xml:space="preserve"> </w:t>
                            </w:r>
                            <w:r w:rsidRPr="003B0FD3">
                              <w:rPr>
                                <w:rFonts w:ascii="Arial" w:hAnsi="Arial" w:cs="Arial"/>
                                <w:b/>
                                <w:bCs/>
                                <w:color w:val="182D7B"/>
                              </w:rPr>
                              <w:br/>
                              <w:t>to 703.260.9391</w:t>
                            </w:r>
                            <w:r w:rsidR="00416A06">
                              <w:rPr>
                                <w:rFonts w:ascii="Arial" w:hAnsi="Arial" w:cs="Arial"/>
                                <w:b/>
                                <w:bCs/>
                                <w:color w:val="182D7B"/>
                              </w:rPr>
                              <w:t xml:space="preserve"> or log into the CME website cme.inova.org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29" type="#_x0000_t202" style="position:absolute;margin-left:-36.75pt;margin-top:243pt;width:166.95pt;height:27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" filled="f" stroked="f" strokeweight=".5pt">
                <v:textbox inset="0,0,0,0">
                  <w:txbxContent>
                    <w:p w14:paraId="57F023D4" w14:textId="5243C713" w:rsidR="001752CA" w:rsidRPr="003B0FD3" w:rsidRDefault="00AA383A" w:rsidP="001752CA">
                      <w:pPr>
                        <w:pStyle w:val="IntroBody-1215BodyCopy"/>
                        <w:rPr>
                          <w:rStyle w:val="InlineEmphasisEmphasis"/>
                          <w:rFonts w:ascii="Arial" w:hAnsi="Arial" w:cs="Arial"/>
                          <w:b/>
                          <w:bCs/>
                          <w:color w:val="182D7B"/>
                        </w:rPr>
                      </w:pPr>
                      <w:r>
                        <w:rPr>
                          <w:rStyle w:val="InlineEmphasisEmphasis"/>
                          <w:rFonts w:ascii="Arial" w:hAnsi="Arial" w:cs="Arial"/>
                          <w:b/>
                          <w:bCs/>
                          <w:color w:val="182D7B"/>
                        </w:rPr>
                        <w:t>Virtual: Teams</w:t>
                      </w:r>
                    </w:p>
                    <w:p w14:paraId="329B62BE" w14:textId="2FFF2A2B" w:rsidR="001752CA" w:rsidRPr="003B0FD3" w:rsidRDefault="00261200" w:rsidP="001752CA">
                      <w:pPr>
                        <w:pStyle w:val="EventDetailsSubheads"/>
                        <w:rPr>
                          <w:rFonts w:ascii="Arial" w:hAnsi="Arial" w:cs="Arial"/>
                          <w:b/>
                          <w:bCs/>
                          <w:color w:val="182D7B"/>
                        </w:rPr>
                      </w:pPr>
                      <w:r>
                        <w:rPr>
                          <w:rFonts w:ascii="Arial" w:hAnsi="Arial" w:cs="Arial"/>
                          <w:b/>
                          <w:bCs/>
                          <w:color w:val="182D7B"/>
                        </w:rPr>
                        <w:t>March</w:t>
                      </w:r>
                      <w:r w:rsidR="00B92F1D">
                        <w:rPr>
                          <w:rFonts w:ascii="Arial" w:hAnsi="Arial" w:cs="Arial"/>
                          <w:b/>
                          <w:bCs/>
                          <w:color w:val="182D7B"/>
                        </w:rPr>
                        <w:t xml:space="preserve"> 11</w:t>
                      </w:r>
                      <w:r w:rsidR="00EF4828">
                        <w:rPr>
                          <w:rFonts w:ascii="Arial" w:hAnsi="Arial" w:cs="Arial"/>
                          <w:b/>
                          <w:bCs/>
                          <w:color w:val="182D7B"/>
                        </w:rPr>
                        <w:t>, 2025</w:t>
                      </w:r>
                    </w:p>
                    <w:p w14:paraId="0E27EDFD" w14:textId="3193A6D1" w:rsidR="001752CA" w:rsidRPr="003B0FD3" w:rsidRDefault="00AA383A" w:rsidP="001752CA">
                      <w:pPr>
                        <w:pStyle w:val="EventDetailsSubheads"/>
                        <w:rPr>
                          <w:rFonts w:ascii="Arial" w:hAnsi="Arial" w:cs="Arial"/>
                          <w:b/>
                          <w:bCs/>
                          <w:color w:val="182D7B"/>
                        </w:rPr>
                      </w:pPr>
                      <w:r>
                        <w:rPr>
                          <w:rFonts w:ascii="Arial" w:hAnsi="Arial" w:cs="Arial"/>
                          <w:b/>
                          <w:bCs/>
                          <w:color w:val="182D7B"/>
                        </w:rPr>
                        <w:t>12:30pm – 1:30pm</w:t>
                      </w:r>
                    </w:p>
                    <w:p w14:paraId="2CE1CA05" w14:textId="40985ECC" w:rsidR="001752CA" w:rsidRPr="003B0FD3" w:rsidRDefault="001752CA" w:rsidP="001752CA">
                      <w:pPr>
                        <w:pStyle w:val="EventDetailsSubheads"/>
                        <w:rPr>
                          <w:rFonts w:ascii="Arial" w:hAnsi="Arial" w:cs="Arial"/>
                          <w:b/>
                          <w:bCs/>
                          <w:color w:val="182D7B"/>
                        </w:rPr>
                      </w:pPr>
                      <w:r w:rsidRPr="003B0FD3">
                        <w:rPr>
                          <w:rFonts w:ascii="Arial" w:hAnsi="Arial" w:cs="Arial"/>
                          <w:b/>
                          <w:bCs/>
                          <w:color w:val="182D7B"/>
                        </w:rPr>
                        <w:t xml:space="preserve">To claim </w:t>
                      </w:r>
                      <w:r w:rsidR="00416A06">
                        <w:rPr>
                          <w:rFonts w:ascii="Arial" w:hAnsi="Arial" w:cs="Arial"/>
                          <w:b/>
                          <w:bCs/>
                          <w:color w:val="182D7B"/>
                        </w:rPr>
                        <w:t xml:space="preserve">CME </w:t>
                      </w:r>
                      <w:r w:rsidRPr="003B0FD3">
                        <w:rPr>
                          <w:rFonts w:ascii="Arial" w:hAnsi="Arial" w:cs="Arial"/>
                          <w:b/>
                          <w:bCs/>
                          <w:color w:val="182D7B"/>
                        </w:rPr>
                        <w:t xml:space="preserve">credit, </w:t>
                      </w:r>
                      <w:r w:rsidRPr="003B0FD3">
                        <w:rPr>
                          <w:rFonts w:ascii="Arial" w:hAnsi="Arial" w:cs="Arial"/>
                          <w:b/>
                          <w:bCs/>
                          <w:color w:val="182D7B"/>
                        </w:rPr>
                        <w:br/>
                        <w:t>text</w:t>
                      </w:r>
                      <w:r w:rsidRPr="00E35221">
                        <w:rPr>
                          <w:rFonts w:ascii="Arial" w:hAnsi="Arial" w:cs="Arial"/>
                          <w:b/>
                          <w:bCs/>
                          <w:color w:val="FF0000"/>
                        </w:rPr>
                        <w:t xml:space="preserve"> </w:t>
                      </w:r>
                      <w:r w:rsidRPr="003B0FD3">
                        <w:rPr>
                          <w:rFonts w:ascii="Arial" w:hAnsi="Arial" w:cs="Arial"/>
                          <w:b/>
                          <w:bCs/>
                          <w:color w:val="182D7B"/>
                        </w:rPr>
                        <w:br/>
                        <w:t>to 703.260.9391</w:t>
                      </w:r>
                      <w:r w:rsidR="00416A06">
                        <w:rPr>
                          <w:rFonts w:ascii="Arial" w:hAnsi="Arial" w:cs="Arial"/>
                          <w:b/>
                          <w:bCs/>
                          <w:color w:val="182D7B"/>
                        </w:rPr>
                        <w:t xml:space="preserve"> or log into the CME website cme.inova.org</w:t>
                      </w:r>
                    </w:p>
                  </w:txbxContent>
                </v:textbox>
              </v:shape>
            </w:pict>
          </mc:Fallback>
        </mc:AlternateContent>
      </w:r>
      <w:r w:rsidR="00F12CFD">
        <w:rPr>
          <w:noProof/>
        </w:rPr>
        <mc:AlternateContent>
          <mc:Choice Requires="wps">
            <w:drawing>
              <wp:anchor distT="0" distB="0" distL="114300" distR="114300" simplePos="0" relativeHeight="251659264" behindDoc="0" locked="0" layoutInCell="1" allowOverlap="1" wp14:anchorId="4F28362F" wp14:editId="6E91D7D4">
                <wp:simplePos x="0" y="0"/>
                <wp:positionH relativeFrom="column">
                  <wp:posOffset>-333375</wp:posOffset>
                </wp:positionH>
                <wp:positionV relativeFrom="paragraph">
                  <wp:posOffset>1028700</wp:posOffset>
                </wp:positionV>
                <wp:extent cx="5640070" cy="100965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1009650"/>
                        </a:xfrm>
                        <a:prstGeom prst="rect">
                          <a:avLst/>
                        </a:prstGeom>
                        <a:noFill/>
                        <a:ln w="6350">
                          <a:noFill/>
                        </a:ln>
                      </wps:spPr>
                      <wps:txbx>
                        <w:txbxContent>
                          <w:p w14:paraId="237B5512" w14:textId="648DAA5C" w:rsidR="00066816" w:rsidRPr="008E4D7D" w:rsidRDefault="00261200" w:rsidP="00824559">
                            <w:pPr>
                              <w:spacing w:after="4"/>
                              <w:rPr>
                                <w:rFonts w:ascii="Times New Roman" w:hAnsi="Times New Roman" w:cs="Times New Roman"/>
                                <w:color w:val="FFFFFF" w:themeColor="background1"/>
                                <w:sz w:val="48"/>
                                <w:szCs w:val="48"/>
                              </w:rPr>
                            </w:pPr>
                            <w:r>
                              <w:rPr>
                                <w:rFonts w:ascii="Times New Roman" w:hAnsi="Times New Roman" w:cs="Times New Roman"/>
                                <w:color w:val="FFFFFF" w:themeColor="background1"/>
                                <w:sz w:val="48"/>
                                <w:szCs w:val="48"/>
                              </w:rPr>
                              <w:t>Lipid Discoveries to Breakthrough Therapies: Four Decades of Innovation</w:t>
                            </w:r>
                            <w:r w:rsidR="008A6BBD">
                              <w:rPr>
                                <w:rFonts w:ascii="Times New Roman" w:hAnsi="Times New Roman" w:cs="Times New Roman"/>
                                <w:color w:val="FFFFFF" w:themeColor="background1"/>
                                <w:sz w:val="48"/>
                                <w:szCs w:val="4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30" type="#_x0000_t202" style="position:absolute;margin-left:-26.25pt;margin-top:81pt;width:444.1pt;height:7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" filled="f" stroked="f" strokeweight=".5pt">
                <v:textbox inset="0,0,0,0">
                  <w:txbxContent>
                    <w:p w14:paraId="237B5512" w14:textId="648DAA5C" w:rsidR="00066816" w:rsidRPr="008E4D7D" w:rsidRDefault="00261200" w:rsidP="00824559">
                      <w:pPr>
                        <w:spacing w:after="4"/>
                        <w:rPr>
                          <w:rFonts w:ascii="Times New Roman" w:hAnsi="Times New Roman" w:cs="Times New Roman"/>
                          <w:color w:val="FFFFFF" w:themeColor="background1"/>
                          <w:sz w:val="48"/>
                          <w:szCs w:val="48"/>
                        </w:rPr>
                      </w:pPr>
                      <w:r>
                        <w:rPr>
                          <w:rFonts w:ascii="Times New Roman" w:hAnsi="Times New Roman" w:cs="Times New Roman"/>
                          <w:color w:val="FFFFFF" w:themeColor="background1"/>
                          <w:sz w:val="48"/>
                          <w:szCs w:val="48"/>
                        </w:rPr>
                        <w:t>Lipid Discoveries to Breakthrough Therapies: Four Decades of Innovation</w:t>
                      </w:r>
                      <w:r w:rsidR="008A6BBD">
                        <w:rPr>
                          <w:rFonts w:ascii="Times New Roman" w:hAnsi="Times New Roman" w:cs="Times New Roman"/>
                          <w:color w:val="FFFFFF" w:themeColor="background1"/>
                          <w:sz w:val="48"/>
                          <w:szCs w:val="48"/>
                        </w:rPr>
                        <w:t xml:space="preserve"> </w:t>
                      </w:r>
                    </w:p>
                  </w:txbxContent>
                </v:textbox>
              </v:shape>
            </w:pict>
          </mc:Fallback>
        </mc:AlternateContent>
      </w:r>
      <w:r w:rsidR="00F12CFD">
        <w:rPr>
          <w:noProof/>
        </w:rPr>
        <mc:AlternateContent>
          <mc:Choice Requires="wps">
            <w:drawing>
              <wp:anchor distT="0" distB="0" distL="114300" distR="114300" simplePos="0" relativeHeight="251660288" behindDoc="0" locked="0" layoutInCell="1" allowOverlap="1" wp14:anchorId="0424CF75" wp14:editId="2914F359">
                <wp:simplePos x="0" y="0"/>
                <wp:positionH relativeFrom="column">
                  <wp:posOffset>-333376</wp:posOffset>
                </wp:positionH>
                <wp:positionV relativeFrom="paragraph">
                  <wp:posOffset>485775</wp:posOffset>
                </wp:positionV>
                <wp:extent cx="4848225" cy="4667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848225" cy="466725"/>
                        </a:xfrm>
                        <a:prstGeom prst="rect">
                          <a:avLst/>
                        </a:prstGeom>
                        <a:noFill/>
                        <a:ln w="6350">
                          <a:noFill/>
                        </a:ln>
                      </wps:spPr>
                      <wps:txbx>
                        <w:txbxContent>
                          <w:p w14:paraId="15A136F6" w14:textId="3427C00D" w:rsidR="00066816" w:rsidRDefault="00AA383A">
                            <w:pPr>
                              <w:rPr>
                                <w:rFonts w:ascii="Arial" w:hAnsi="Arial" w:cs="Arial"/>
                                <w:b/>
                                <w:bCs/>
                                <w:color w:val="FFFFFF" w:themeColor="background1"/>
                                <w:sz w:val="22"/>
                                <w:szCs w:val="22"/>
                              </w:rPr>
                            </w:pPr>
                            <w:r>
                              <w:rPr>
                                <w:rFonts w:ascii="Arial" w:hAnsi="Arial" w:cs="Arial"/>
                                <w:b/>
                                <w:bCs/>
                                <w:color w:val="FFFFFF" w:themeColor="background1"/>
                                <w:sz w:val="22"/>
                                <w:szCs w:val="22"/>
                              </w:rPr>
                              <w:t xml:space="preserve">Inova Fairfax </w:t>
                            </w:r>
                            <w:r w:rsidR="007C0A72">
                              <w:rPr>
                                <w:rFonts w:ascii="Arial" w:hAnsi="Arial" w:cs="Arial"/>
                                <w:b/>
                                <w:bCs/>
                                <w:color w:val="FFFFFF" w:themeColor="background1"/>
                                <w:sz w:val="22"/>
                                <w:szCs w:val="22"/>
                              </w:rPr>
                              <w:t>Medicine Grand Rounds</w:t>
                            </w:r>
                            <w:r w:rsidR="00F12CFD">
                              <w:rPr>
                                <w:rFonts w:ascii="Arial" w:hAnsi="Arial" w:cs="Arial"/>
                                <w:b/>
                                <w:bCs/>
                                <w:color w:val="FFFFFF" w:themeColor="background1"/>
                                <w:sz w:val="22"/>
                                <w:szCs w:val="22"/>
                              </w:rPr>
                              <w:t xml:space="preserve"> presents The Inova Dudley Family Center Visiting Professor Series</w:t>
                            </w:r>
                          </w:p>
                          <w:p w14:paraId="102E4087" w14:textId="77777777" w:rsidR="00F12CFD" w:rsidRPr="00824559" w:rsidRDefault="00F12CFD">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31" type="#_x0000_t202" style="position:absolute;margin-left:-26.25pt;margin-top:38.25pt;width:381.75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" filled="f" stroked="f" strokeweight=".5pt">
                <v:textbox inset="0,0,0,0">
                  <w:txbxContent>
                    <w:p w14:paraId="15A136F6" w14:textId="3427C00D" w:rsidR="00066816" w:rsidRDefault="00AA383A">
                      <w:pPr>
                        <w:rPr>
                          <w:rFonts w:ascii="Arial" w:hAnsi="Arial" w:cs="Arial"/>
                          <w:b/>
                          <w:bCs/>
                          <w:color w:val="FFFFFF" w:themeColor="background1"/>
                          <w:sz w:val="22"/>
                          <w:szCs w:val="22"/>
                        </w:rPr>
                      </w:pPr>
                      <w:r>
                        <w:rPr>
                          <w:rFonts w:ascii="Arial" w:hAnsi="Arial" w:cs="Arial"/>
                          <w:b/>
                          <w:bCs/>
                          <w:color w:val="FFFFFF" w:themeColor="background1"/>
                          <w:sz w:val="22"/>
                          <w:szCs w:val="22"/>
                        </w:rPr>
                        <w:t xml:space="preserve">Inova Fairfax </w:t>
                      </w:r>
                      <w:r w:rsidR="007C0A72">
                        <w:rPr>
                          <w:rFonts w:ascii="Arial" w:hAnsi="Arial" w:cs="Arial"/>
                          <w:b/>
                          <w:bCs/>
                          <w:color w:val="FFFFFF" w:themeColor="background1"/>
                          <w:sz w:val="22"/>
                          <w:szCs w:val="22"/>
                        </w:rPr>
                        <w:t>Medicine Grand Rounds</w:t>
                      </w:r>
                      <w:r w:rsidR="00F12CFD">
                        <w:rPr>
                          <w:rFonts w:ascii="Arial" w:hAnsi="Arial" w:cs="Arial"/>
                          <w:b/>
                          <w:bCs/>
                          <w:color w:val="FFFFFF" w:themeColor="background1"/>
                          <w:sz w:val="22"/>
                          <w:szCs w:val="22"/>
                        </w:rPr>
                        <w:t xml:space="preserve"> presents The Inova Dudley Family Center Visiting Professor Series</w:t>
                      </w:r>
                    </w:p>
                    <w:p w14:paraId="102E4087" w14:textId="77777777" w:rsidR="00F12CFD" w:rsidRPr="00824559" w:rsidRDefault="00F12CFD">
                      <w:pPr>
                        <w:rPr>
                          <w:rFonts w:ascii="Arial" w:hAnsi="Arial" w:cs="Arial"/>
                          <w:b/>
                          <w:bCs/>
                          <w:color w:val="FFFFFF" w:themeColor="background1"/>
                          <w:sz w:val="22"/>
                          <w:szCs w:val="22"/>
                        </w:rPr>
                      </w:pPr>
                    </w:p>
                  </w:txbxContent>
                </v:textbox>
              </v:shape>
            </w:pict>
          </mc:Fallback>
        </mc:AlternateContent>
      </w:r>
      <w:r w:rsidR="00AA383A">
        <w:rPr>
          <w:noProof/>
        </w:rPr>
        <mc:AlternateContent>
          <mc:Choice Requires="wpg">
            <w:drawing>
              <wp:anchor distT="0" distB="0" distL="114300" distR="114300" simplePos="0" relativeHeight="251691008" behindDoc="0" locked="0" layoutInCell="1" allowOverlap="1" wp14:anchorId="6B9D3F01" wp14:editId="4820E74E">
                <wp:simplePos x="0" y="0"/>
                <wp:positionH relativeFrom="column">
                  <wp:posOffset>5349875</wp:posOffset>
                </wp:positionH>
                <wp:positionV relativeFrom="paragraph">
                  <wp:posOffset>8416290</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3" y="0"/>
                          <a:chExt cx="838807" cy="193040"/>
                        </a:xfrm>
                      </wpg:grpSpPr>
                      <wps:wsp>
                        <wps:cNvPr id="128409713" name="Text Box 3"/>
                        <wps:cNvSpPr txBox="1"/>
                        <wps:spPr>
                          <a:xfrm>
                            <a:off x="2356513"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B9D3F01" id="Group 8" o:spid="_x0000_s1032" style="position:absolute;margin-left:421.25pt;margin-top:662.7pt;width:66pt;height:15.2pt;z-index:251691008;mso-width-relative:margin;mso-height-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of5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">
                <v:shape id="_x0000_s1033"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4"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AA383A" w:rsidRPr="00066816">
        <w:rPr>
          <w:noProof/>
        </w:rPr>
        <w:drawing>
          <wp:anchor distT="0" distB="0" distL="114300" distR="114300" simplePos="0" relativeHeight="251664384" behindDoc="0" locked="0" layoutInCell="1" allowOverlap="1" wp14:anchorId="1910859B" wp14:editId="23FC202E">
            <wp:simplePos x="0" y="0"/>
            <wp:positionH relativeFrom="column">
              <wp:posOffset>-295276</wp:posOffset>
            </wp:positionH>
            <wp:positionV relativeFrom="paragraph">
              <wp:posOffset>8210550</wp:posOffset>
            </wp:positionV>
            <wp:extent cx="1409383" cy="612775"/>
            <wp:effectExtent l="0" t="0" r="635"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3">
                      <a:extLst>
                        <a:ext uri="{28A0092B-C50C-407E-A947-70E740481C1C}">
                          <a14:useLocalDpi xmlns:a14="http://schemas.microsoft.com/office/drawing/2010/main" val="0"/>
                        </a:ext>
                      </a:extLst>
                    </a:blip>
                    <a:stretch>
                      <a:fillRect/>
                    </a:stretch>
                  </pic:blipFill>
                  <pic:spPr>
                    <a:xfrm>
                      <a:off x="0" y="0"/>
                      <a:ext cx="1410370" cy="613204"/>
                    </a:xfrm>
                    <a:prstGeom prst="rect">
                      <a:avLst/>
                    </a:prstGeom>
                  </pic:spPr>
                </pic:pic>
              </a:graphicData>
            </a:graphic>
            <wp14:sizeRelH relativeFrom="page">
              <wp14:pctWidth>0</wp14:pctWidth>
            </wp14:sizeRelH>
            <wp14:sizeRelV relativeFrom="page">
              <wp14:pctHeight>0</wp14:pctHeight>
            </wp14:sizeRelV>
          </wp:anchor>
        </w:drawing>
      </w:r>
      <w:r w:rsidR="00AA383A">
        <w:rPr>
          <w:noProof/>
        </w:rPr>
        <mc:AlternateContent>
          <mc:Choice Requires="wps">
            <w:drawing>
              <wp:anchor distT="0" distB="0" distL="114300" distR="114300" simplePos="0" relativeHeight="251677696" behindDoc="0" locked="0" layoutInCell="1" allowOverlap="1" wp14:anchorId="6F07394C" wp14:editId="14D84716">
                <wp:simplePos x="0" y="0"/>
                <wp:positionH relativeFrom="column">
                  <wp:posOffset>-332740</wp:posOffset>
                </wp:positionH>
                <wp:positionV relativeFrom="paragraph">
                  <wp:posOffset>7989570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4D9D64"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2pt,629.1pt" to="494.55pt,6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" strokecolor="#cfcdcd [2894]" strokeweight="1.5pt">
                <v:stroke joinstyle="miter"/>
              </v:line>
            </w:pict>
          </mc:Fallback>
        </mc:AlternateContent>
      </w:r>
      <w:r w:rsidR="00824559">
        <w:rPr>
          <w:noProof/>
        </w:rPr>
        <w:drawing>
          <wp:anchor distT="0" distB="0" distL="114300" distR="114300" simplePos="0" relativeHeight="251655167" behindDoc="1" locked="0" layoutInCell="1" allowOverlap="1" wp14:anchorId="181EF531" wp14:editId="5386A4E1">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39330" cy="3908136"/>
                    </a:xfrm>
                    <a:prstGeom prst="rect">
                      <a:avLst/>
                    </a:prstGeom>
                  </pic:spPr>
                </pic:pic>
              </a:graphicData>
            </a:graphic>
            <wp14:sizeRelH relativeFrom="page">
              <wp14:pctWidth>0</wp14:pctWidth>
            </wp14:sizeRelH>
            <wp14:sizeRelV relativeFrom="page">
              <wp14:pctHeight>0</wp14:pctHeight>
            </wp14:sizeRelV>
          </wp:anchor>
        </w:drawing>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2B6FE"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68CFE1D">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CD0E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0E7813">
        <w:rPr>
          <w:noProof/>
        </w:rPr>
        <mc:AlternateContent>
          <mc:Choice Requires="wps">
            <w:drawing>
              <wp:anchor distT="0" distB="0" distL="114300" distR="114300" simplePos="0" relativeHeight="251686912" behindDoc="0" locked="0" layoutInCell="1" allowOverlap="1" wp14:anchorId="29FD7B13" wp14:editId="7C6747E3">
                <wp:simplePos x="0" y="0"/>
                <wp:positionH relativeFrom="column">
                  <wp:posOffset>2991775</wp:posOffset>
                </wp:positionH>
                <wp:positionV relativeFrom="paragraph">
                  <wp:posOffset>-204186</wp:posOffset>
                </wp:positionV>
                <wp:extent cx="3195320" cy="162560"/>
                <wp:effectExtent l="0" t="0" r="5080" b="2540"/>
                <wp:wrapNone/>
                <wp:docPr id="1296253244" name="Text Box 3"/>
                <wp:cNvGraphicFramePr/>
                <a:graphic xmlns:a="http://schemas.openxmlformats.org/drawingml/2006/main">
                  <a:graphicData uri="http://schemas.microsoft.com/office/word/2010/wordprocessingShape">
                    <wps:wsp>
                      <wps:cNvSpPr txBox="1"/>
                      <wps:spPr>
                        <a:xfrm>
                          <a:off x="0" y="0"/>
                          <a:ext cx="3195320" cy="162560"/>
                        </a:xfrm>
                        <a:prstGeom prst="rect">
                          <a:avLst/>
                        </a:prstGeom>
                        <a:noFill/>
                        <a:ln w="6350">
                          <a:noFill/>
                        </a:ln>
                      </wps:spPr>
                      <wps:txbx>
                        <w:txbxContent>
                          <w:p w14:paraId="55617857" w14:textId="762C93CE" w:rsidR="0057022A" w:rsidRPr="00066816" w:rsidRDefault="007C0A72" w:rsidP="009C3B93">
                            <w:pPr>
                              <w:jc w:val="right"/>
                              <w:rPr>
                                <w:rFonts w:ascii="Arial" w:hAnsi="Arial" w:cs="Arial"/>
                                <w:b/>
                                <w:bCs/>
                                <w:color w:val="FFFFFF" w:themeColor="background1"/>
                                <w:sz w:val="20"/>
                                <w:szCs w:val="20"/>
                              </w:rPr>
                            </w:pPr>
                            <w:r>
                              <w:rPr>
                                <w:rFonts w:ascii="Arial" w:hAnsi="Arial" w:cs="Arial"/>
                                <w:b/>
                                <w:bCs/>
                                <w:color w:val="FFFFFF" w:themeColor="background1"/>
                                <w:sz w:val="20"/>
                                <w:szCs w:val="20"/>
                              </w:rPr>
                              <w:t>Department of Medicine</w:t>
                            </w:r>
                            <w:r w:rsidR="0057022A">
                              <w:rPr>
                                <w:rFonts w:ascii="Arial" w:hAnsi="Arial" w:cs="Arial"/>
                                <w:b/>
                                <w:bCs/>
                                <w:color w:val="FFFFFF" w:themeColor="background1"/>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9FD7B13" id="_x0000_s1035" type="#_x0000_t202" style="position:absolute;margin-left:235.55pt;margin-top:-16.1pt;width:251.6pt;height:12.8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" filled="f" stroked="f" strokeweight=".5pt">
                <v:textbox inset="0,0,0,0">
                  <w:txbxContent>
                    <w:p w14:paraId="55617857" w14:textId="762C93CE" w:rsidR="0057022A" w:rsidRPr="00066816" w:rsidRDefault="007C0A72" w:rsidP="009C3B93">
                      <w:pPr>
                        <w:jc w:val="right"/>
                        <w:rPr>
                          <w:rFonts w:ascii="Arial" w:hAnsi="Arial" w:cs="Arial"/>
                          <w:b/>
                          <w:bCs/>
                          <w:color w:val="FFFFFF" w:themeColor="background1"/>
                          <w:sz w:val="20"/>
                          <w:szCs w:val="20"/>
                        </w:rPr>
                      </w:pPr>
                      <w:r>
                        <w:rPr>
                          <w:rFonts w:ascii="Arial" w:hAnsi="Arial" w:cs="Arial"/>
                          <w:b/>
                          <w:bCs/>
                          <w:color w:val="FFFFFF" w:themeColor="background1"/>
                          <w:sz w:val="20"/>
                          <w:szCs w:val="20"/>
                        </w:rPr>
                        <w:t>Department of Medicine</w:t>
                      </w:r>
                      <w:r w:rsidR="0057022A">
                        <w:rPr>
                          <w:rFonts w:ascii="Arial" w:hAnsi="Arial" w:cs="Arial"/>
                          <w:b/>
                          <w:bCs/>
                          <w:color w:val="FFFFFF" w:themeColor="background1"/>
                          <w:sz w:val="20"/>
                          <w:szCs w:val="20"/>
                        </w:rPr>
                        <w:t xml:space="preserve"> </w:t>
                      </w:r>
                    </w:p>
                  </w:txbxContent>
                </v:textbox>
              </v:shape>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5">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25C4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charset w:val="00"/>
    <w:family w:val="swiss"/>
    <w:pitch w:val="variable"/>
    <w:sig w:usb0="00000001"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97753947">
    <w:abstractNumId w:val="2"/>
  </w:num>
  <w:num w:numId="2" w16cid:durableId="116874122">
    <w:abstractNumId w:val="3"/>
  </w:num>
  <w:num w:numId="3" w16cid:durableId="486017888">
    <w:abstractNumId w:val="1"/>
  </w:num>
  <w:num w:numId="4" w16cid:durableId="853769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BA4"/>
    <w:rsid w:val="00053D0A"/>
    <w:rsid w:val="00066816"/>
    <w:rsid w:val="000674BD"/>
    <w:rsid w:val="00096C5B"/>
    <w:rsid w:val="000E7813"/>
    <w:rsid w:val="00104388"/>
    <w:rsid w:val="0010719A"/>
    <w:rsid w:val="001752CA"/>
    <w:rsid w:val="002141EB"/>
    <w:rsid w:val="00230118"/>
    <w:rsid w:val="0023146B"/>
    <w:rsid w:val="00232EAF"/>
    <w:rsid w:val="00261200"/>
    <w:rsid w:val="00291CEC"/>
    <w:rsid w:val="00314FAF"/>
    <w:rsid w:val="003303C7"/>
    <w:rsid w:val="003304D8"/>
    <w:rsid w:val="00336048"/>
    <w:rsid w:val="00357472"/>
    <w:rsid w:val="00370D2A"/>
    <w:rsid w:val="003B0FD3"/>
    <w:rsid w:val="003C23EA"/>
    <w:rsid w:val="003E5E3F"/>
    <w:rsid w:val="00416A06"/>
    <w:rsid w:val="004804CF"/>
    <w:rsid w:val="00532AA3"/>
    <w:rsid w:val="0057022A"/>
    <w:rsid w:val="005A4C13"/>
    <w:rsid w:val="005A590B"/>
    <w:rsid w:val="005C46BE"/>
    <w:rsid w:val="005E7A2E"/>
    <w:rsid w:val="006357A1"/>
    <w:rsid w:val="00647806"/>
    <w:rsid w:val="00653117"/>
    <w:rsid w:val="00706673"/>
    <w:rsid w:val="00723AC0"/>
    <w:rsid w:val="0074571E"/>
    <w:rsid w:val="007578EF"/>
    <w:rsid w:val="00794AED"/>
    <w:rsid w:val="007A6EEB"/>
    <w:rsid w:val="007C0A72"/>
    <w:rsid w:val="007D4337"/>
    <w:rsid w:val="007D45BE"/>
    <w:rsid w:val="00824559"/>
    <w:rsid w:val="008452FB"/>
    <w:rsid w:val="00860CC9"/>
    <w:rsid w:val="0087637A"/>
    <w:rsid w:val="008A6BBD"/>
    <w:rsid w:val="008E2B80"/>
    <w:rsid w:val="008E4D7D"/>
    <w:rsid w:val="008F6111"/>
    <w:rsid w:val="00945119"/>
    <w:rsid w:val="00952B20"/>
    <w:rsid w:val="00990E02"/>
    <w:rsid w:val="009A0E54"/>
    <w:rsid w:val="009B07AB"/>
    <w:rsid w:val="009B1BA4"/>
    <w:rsid w:val="009C3B93"/>
    <w:rsid w:val="00A11BBD"/>
    <w:rsid w:val="00A13E6A"/>
    <w:rsid w:val="00A27E17"/>
    <w:rsid w:val="00A36A51"/>
    <w:rsid w:val="00A54F80"/>
    <w:rsid w:val="00A70167"/>
    <w:rsid w:val="00A80EB9"/>
    <w:rsid w:val="00A856C2"/>
    <w:rsid w:val="00AA383A"/>
    <w:rsid w:val="00B71F88"/>
    <w:rsid w:val="00B73398"/>
    <w:rsid w:val="00B92F1D"/>
    <w:rsid w:val="00BB28AD"/>
    <w:rsid w:val="00C5567A"/>
    <w:rsid w:val="00C606B5"/>
    <w:rsid w:val="00C72473"/>
    <w:rsid w:val="00CA0150"/>
    <w:rsid w:val="00CB1B76"/>
    <w:rsid w:val="00CB1D9B"/>
    <w:rsid w:val="00CC1C77"/>
    <w:rsid w:val="00CC5D8C"/>
    <w:rsid w:val="00CD05E8"/>
    <w:rsid w:val="00CF30B4"/>
    <w:rsid w:val="00D400C6"/>
    <w:rsid w:val="00DA5AC0"/>
    <w:rsid w:val="00DB5E93"/>
    <w:rsid w:val="00DF0231"/>
    <w:rsid w:val="00DF078C"/>
    <w:rsid w:val="00E16BAA"/>
    <w:rsid w:val="00E35221"/>
    <w:rsid w:val="00EA2E6E"/>
    <w:rsid w:val="00EA3614"/>
    <w:rsid w:val="00ED5D53"/>
    <w:rsid w:val="00EF4828"/>
    <w:rsid w:val="00F12CFD"/>
    <w:rsid w:val="00F173C6"/>
    <w:rsid w:val="00F22DFE"/>
    <w:rsid w:val="00F246C8"/>
    <w:rsid w:val="00F61564"/>
    <w:rsid w:val="00FA54C4"/>
    <w:rsid w:val="00FA69B0"/>
    <w:rsid w:val="00FD501B"/>
    <w:rsid w:val="00FD540A"/>
    <w:rsid w:val="00FF0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416A06"/>
    <w:pPr>
      <w:ind w:left="720"/>
      <w:contextualSpacing/>
    </w:pPr>
    <w:rPr>
      <w:rFonts w:ascii="Calibri" w:eastAsia="Calibri" w:hAnsi="Calibri" w:cs="Times New Roman"/>
      <w:kern w:val="0"/>
      <w:sz w:val="22"/>
      <w:szCs w:val="22"/>
      <w14:ligatures w14:val="none"/>
    </w:rPr>
  </w:style>
  <w:style w:type="character" w:styleId="Hyperlink">
    <w:name w:val="Hyperlink"/>
    <w:uiPriority w:val="99"/>
    <w:unhideWhenUsed/>
    <w:rsid w:val="00416A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15713075517,,27554798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YWNhMjMzN2QtYzM5YS00ZmRjLWFiMjQtYjUzZTAyYjE5MjJm%40thread.v2/0?context=%7b%22Tid%22%3a%220a1a57ea-95cf-4b26-ae4d-b186c793574d%22%2c%22Oid%22%3a%22895b0c3e-63a8-42f6-88aa-3f00a8de3eee%22%7d"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hyperlink" Target="tel:+15713075517,,275547986" TargetMode="External"/><Relationship Id="rId4" Type="http://schemas.openxmlformats.org/officeDocument/2006/relationships/customXml" Target="../customXml/item4.xml"/><Relationship Id="rId9" Type="http://schemas.openxmlformats.org/officeDocument/2006/relationships/hyperlink" Target="https://teams.microsoft.com/l/meetup-join/19%3ameeting_YWNhMjMzN2QtYzM5YS00ZmRjLWFiMjQtYjUzZTAyYjE5MjJm%40thread.v2/0?context=%7b%22Tid%22%3a%220a1a57ea-95cf-4b26-ae4d-b186c793574d%22%2c%22Oid%22%3a%22895b0c3e-63a8-42f6-88aa-3f00a8de3eee%22%7d" TargetMode="Externa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NAN\AppData\Local\Microsoft\Windows\INetCache\Content.Outlook\O3RJVK9G\Inova%202024%20New%20CME%20Flyer%20_%20Inov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www.w3.org/XML/1998/namespace"/>
    <ds:schemaRef ds:uri="http://purl.org/dc/dcmitype/"/>
    <ds:schemaRef ds:uri="8b37fd21-c0fa-4f34-8250-ff317bae3112"/>
    <ds:schemaRef ds:uri="http://schemas.openxmlformats.org/package/2006/metadata/core-properties"/>
    <ds:schemaRef ds:uri="http://purl.org/dc/terms/"/>
    <ds:schemaRef ds:uri="http://purl.org/dc/elements/1.1/"/>
    <ds:schemaRef ds:uri="http://schemas.microsoft.com/office/2006/documentManagement/types"/>
    <ds:schemaRef ds:uri="http://schemas.microsoft.com/office/infopath/2007/PartnerControls"/>
    <ds:schemaRef ds:uri="fc7e7899-36b9-41b2-a178-8854929512d1"/>
    <ds:schemaRef ds:uri="http://schemas.microsoft.com/office/2006/metadata/properties"/>
  </ds:schemaRefs>
</ds:datastoreItem>
</file>

<file path=customXml/itemProps3.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01E207-5972-44A1-BEF7-44AD78A6F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Inova 2024 New CME Flyer _ Inova</Template>
  <TotalTime>0</TotalTime>
  <Pages>1</Pages>
  <Words>2</Words>
  <Characters>15</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kazemkr</dc:creator>
  <cp:keywords/>
  <dc:description/>
  <cp:lastModifiedBy>Vlach, Allison</cp:lastModifiedBy>
  <cp:revision>2</cp:revision>
  <cp:lastPrinted>2024-01-05T21:31:00Z</cp:lastPrinted>
  <dcterms:created xsi:type="dcterms:W3CDTF">2025-03-18T15:53:00Z</dcterms:created>
  <dcterms:modified xsi:type="dcterms:W3CDTF">2025-03-18T15:53:00Z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