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4BBA7" w14:textId="4C78C7E8" w:rsidR="009B07AB" w:rsidRDefault="003058CC" w:rsidP="003B0FD3">
      <w:r>
        <w:rPr>
          <w:noProof/>
        </w:rPr>
        <mc:AlternateContent>
          <mc:Choice Requires="wps">
            <w:drawing>
              <wp:anchor distT="0" distB="0" distL="114300" distR="114300" simplePos="0" relativeHeight="251660288" behindDoc="0" locked="0" layoutInCell="1" allowOverlap="1" wp14:anchorId="0424CF75" wp14:editId="73AD16CE">
                <wp:simplePos x="0" y="0"/>
                <wp:positionH relativeFrom="column">
                  <wp:posOffset>-733424</wp:posOffset>
                </wp:positionH>
                <wp:positionV relativeFrom="paragraph">
                  <wp:posOffset>485775</wp:posOffset>
                </wp:positionV>
                <wp:extent cx="43243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324350" cy="314325"/>
                        </a:xfrm>
                        <a:prstGeom prst="rect">
                          <a:avLst/>
                        </a:prstGeom>
                        <a:noFill/>
                        <a:ln w="6350">
                          <a:noFill/>
                        </a:ln>
                      </wps:spPr>
                      <wps:txbx>
                        <w:txbxContent>
                          <w:p w14:paraId="17B816D1" w14:textId="5B6F3CC9" w:rsidR="003058CC" w:rsidRPr="003058CC" w:rsidRDefault="003058CC" w:rsidP="003058CC">
                            <w:pPr>
                              <w:contextualSpacing/>
                              <w:jc w:val="center"/>
                              <w:rPr>
                                <w:rFonts w:ascii="Calibri" w:hAnsi="Calibri" w:cs="Calibri"/>
                                <w:b/>
                                <w:bCs/>
                                <w:noProof/>
                                <w:color w:val="D5DCE4" w:themeColor="text2" w:themeTint="33"/>
                                <w:sz w:val="32"/>
                                <w:szCs w:val="40"/>
                              </w:rPr>
                            </w:pPr>
                            <w:r w:rsidRPr="003058CC">
                              <w:rPr>
                                <w:rFonts w:ascii="Calibri" w:hAnsi="Calibri" w:cs="Calibri"/>
                                <w:b/>
                                <w:bCs/>
                                <w:noProof/>
                                <w:color w:val="D5DCE4" w:themeColor="text2" w:themeTint="33"/>
                                <w:sz w:val="32"/>
                                <w:szCs w:val="40"/>
                              </w:rPr>
                              <w:t>IFH GYN Cancer Oncology Tumor  Board</w:t>
                            </w:r>
                            <w:r>
                              <w:rPr>
                                <w:rFonts w:ascii="Calibri" w:hAnsi="Calibri" w:cs="Calibri"/>
                                <w:b/>
                                <w:bCs/>
                                <w:noProof/>
                                <w:color w:val="D5DCE4" w:themeColor="text2" w:themeTint="33"/>
                                <w:sz w:val="32"/>
                                <w:szCs w:val="40"/>
                              </w:rPr>
                              <w:t xml:space="preserve"> </w:t>
                            </w:r>
                            <w:r w:rsidRPr="003058CC">
                              <w:rPr>
                                <w:rFonts w:ascii="Calibri" w:hAnsi="Calibri" w:cs="Calibri"/>
                                <w:b/>
                                <w:bCs/>
                                <w:noProof/>
                                <w:color w:val="D5DCE4" w:themeColor="text2" w:themeTint="33"/>
                                <w:sz w:val="32"/>
                                <w:szCs w:val="40"/>
                              </w:rPr>
                              <w:t>Board</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24CF75" id="_x0000_t202" coordsize="21600,21600" o:spt="202" path="m,l,21600r21600,l21600,xe">
                <v:stroke joinstyle="miter"/>
                <v:path gradientshapeok="t" o:connecttype="rect"/>
              </v:shapetype>
              <v:shape id="Text Box 3" o:spid="_x0000_s1026" type="#_x0000_t202" style="position:absolute;margin-left:-57.75pt;margin-top:38.25pt;width:340.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" filled="f" stroked="f" strokeweight=".5pt">
                <v:textbox inset="0,0,0,0">
                  <w:txbxContent>
                    <w:p w14:paraId="17B816D1" w14:textId="5B6F3CC9" w:rsidR="003058CC" w:rsidRPr="003058CC" w:rsidRDefault="003058CC" w:rsidP="003058CC">
                      <w:pPr>
                        <w:contextualSpacing/>
                        <w:jc w:val="center"/>
                        <w:rPr>
                          <w:rFonts w:ascii="Calibri" w:hAnsi="Calibri" w:cs="Calibri"/>
                          <w:b/>
                          <w:bCs/>
                          <w:noProof/>
                          <w:color w:val="D5DCE4" w:themeColor="text2" w:themeTint="33"/>
                          <w:sz w:val="32"/>
                          <w:szCs w:val="40"/>
                        </w:rPr>
                      </w:pPr>
                      <w:r w:rsidRPr="003058CC">
                        <w:rPr>
                          <w:rFonts w:ascii="Calibri" w:hAnsi="Calibri" w:cs="Calibri"/>
                          <w:b/>
                          <w:bCs/>
                          <w:noProof/>
                          <w:color w:val="D5DCE4" w:themeColor="text2" w:themeTint="33"/>
                          <w:sz w:val="32"/>
                          <w:szCs w:val="40"/>
                        </w:rPr>
                        <w:t>IFH GYN Cancer Oncology Tumor  Board</w:t>
                      </w:r>
                      <w:r>
                        <w:rPr>
                          <w:rFonts w:ascii="Calibri" w:hAnsi="Calibri" w:cs="Calibri"/>
                          <w:b/>
                          <w:bCs/>
                          <w:noProof/>
                          <w:color w:val="D5DCE4" w:themeColor="text2" w:themeTint="33"/>
                          <w:sz w:val="32"/>
                          <w:szCs w:val="40"/>
                        </w:rPr>
                        <w:t xml:space="preserve"> </w:t>
                      </w:r>
                      <w:r w:rsidRPr="003058CC">
                        <w:rPr>
                          <w:rFonts w:ascii="Calibri" w:hAnsi="Calibri" w:cs="Calibri"/>
                          <w:b/>
                          <w:bCs/>
                          <w:noProof/>
                          <w:color w:val="D5DCE4" w:themeColor="text2" w:themeTint="33"/>
                          <w:sz w:val="32"/>
                          <w:szCs w:val="40"/>
                        </w:rPr>
                        <w:t>Board</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28362F" wp14:editId="444F475F">
                <wp:simplePos x="0" y="0"/>
                <wp:positionH relativeFrom="column">
                  <wp:posOffset>-733425</wp:posOffset>
                </wp:positionH>
                <wp:positionV relativeFrom="paragraph">
                  <wp:posOffset>847725</wp:posOffset>
                </wp:positionV>
                <wp:extent cx="5534025" cy="1476375"/>
                <wp:effectExtent l="0" t="0" r="9525" b="9525"/>
                <wp:wrapNone/>
                <wp:docPr id="301593006" name="Text Box 2"/>
                <wp:cNvGraphicFramePr/>
                <a:graphic xmlns:a="http://schemas.openxmlformats.org/drawingml/2006/main">
                  <a:graphicData uri="http://schemas.microsoft.com/office/word/2010/wordprocessingShape">
                    <wps:wsp>
                      <wps:cNvSpPr txBox="1"/>
                      <wps:spPr>
                        <a:xfrm>
                          <a:off x="0" y="0"/>
                          <a:ext cx="5534025" cy="1476375"/>
                        </a:xfrm>
                        <a:prstGeom prst="rect">
                          <a:avLst/>
                        </a:prstGeom>
                        <a:noFill/>
                        <a:ln w="6350">
                          <a:noFill/>
                        </a:ln>
                      </wps:spPr>
                      <wps:txbx>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5C4E1BA" w14:textId="14C458E9" w:rsidR="003058CC" w:rsidRPr="003058CC" w:rsidRDefault="003058CC" w:rsidP="003058CC">
                            <w:pPr>
                              <w:jc w:val="center"/>
                              <w:rPr>
                                <w:rFonts w:ascii="Calibri" w:hAnsi="Calibri" w:cs="Calibri"/>
                                <w:b/>
                                <w:bCs/>
                                <w:noProof/>
                                <w:color w:val="EAEDF1" w:themeColor="text2" w:themeTint="1A"/>
                                <w:sz w:val="28"/>
                                <w:szCs w:val="28"/>
                              </w:rPr>
                            </w:pPr>
                            <w:r w:rsidRPr="003058CC">
                              <w:rPr>
                                <w:rFonts w:ascii="Calibri" w:hAnsi="Calibri" w:cs="Calibri"/>
                                <w:b/>
                                <w:bCs/>
                                <w:noProof/>
                                <w:color w:val="EAEDF1" w:themeColor="text2" w:themeTint="1A"/>
                                <w:sz w:val="28"/>
                                <w:szCs w:val="28"/>
                              </w:rPr>
                              <w:t>Inova Fairfax CME Gynocological Cancer Multi-D  Patient Care Di</w:t>
                            </w:r>
                            <w:r>
                              <w:rPr>
                                <w:rFonts w:ascii="Calibri" w:hAnsi="Calibri" w:cs="Calibri"/>
                                <w:b/>
                                <w:bCs/>
                                <w:noProof/>
                                <w:color w:val="EAEDF1" w:themeColor="text2" w:themeTint="1A"/>
                                <w:sz w:val="28"/>
                                <w:szCs w:val="28"/>
                              </w:rPr>
                              <w:t>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Text Box 2" o:spid="_x0000_s1027" type="#_x0000_t202" style="position:absolute;margin-left:-57.75pt;margin-top:66.75pt;width:435.75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" filled="f" stroked="f" strokeweight=".5pt">
                <v:textbox inset="0,0,0,0">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5C4E1BA" w14:textId="14C458E9" w:rsidR="003058CC" w:rsidRPr="003058CC" w:rsidRDefault="003058CC" w:rsidP="003058CC">
                      <w:pPr>
                        <w:jc w:val="center"/>
                        <w:rPr>
                          <w:rFonts w:ascii="Calibri" w:hAnsi="Calibri" w:cs="Calibri"/>
                          <w:b/>
                          <w:bCs/>
                          <w:noProof/>
                          <w:color w:val="EAEDF1" w:themeColor="text2" w:themeTint="1A"/>
                          <w:sz w:val="28"/>
                          <w:szCs w:val="28"/>
                        </w:rPr>
                      </w:pPr>
                      <w:r w:rsidRPr="003058CC">
                        <w:rPr>
                          <w:rFonts w:ascii="Calibri" w:hAnsi="Calibri" w:cs="Calibri"/>
                          <w:b/>
                          <w:bCs/>
                          <w:noProof/>
                          <w:color w:val="EAEDF1" w:themeColor="text2" w:themeTint="1A"/>
                          <w:sz w:val="28"/>
                          <w:szCs w:val="28"/>
                        </w:rPr>
                        <w:t>Inova Fairfax CME Gynocological Cancer Multi-D  Patient Care Di</w:t>
                      </w:r>
                      <w:r>
                        <w:rPr>
                          <w:rFonts w:ascii="Calibri" w:hAnsi="Calibri" w:cs="Calibri"/>
                          <w:b/>
                          <w:bCs/>
                          <w:noProof/>
                          <w:color w:val="EAEDF1" w:themeColor="text2" w:themeTint="1A"/>
                          <w:sz w:val="28"/>
                          <w:szCs w:val="28"/>
                        </w:rPr>
                        <w:t>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563E1565">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6F87FBCE" w14:textId="77777777" w:rsidR="003058CC" w:rsidRPr="00334F15" w:rsidRDefault="003058CC" w:rsidP="003058CC">
                            <w:pPr>
                              <w:pStyle w:val="ListParagraph"/>
                              <w:numPr>
                                <w:ilvl w:val="0"/>
                                <w:numId w:val="14"/>
                              </w:numPr>
                              <w:spacing w:after="0" w:line="240" w:lineRule="auto"/>
                              <w:rPr>
                                <w:rFonts w:ascii="Calibri" w:hAnsi="Calibri" w:cs="Calibri"/>
                                <w:b/>
                                <w:bCs/>
                                <w:sz w:val="20"/>
                              </w:rPr>
                            </w:pPr>
                            <w:r w:rsidRPr="00334F15">
                              <w:rPr>
                                <w:rFonts w:ascii="Calibri" w:hAnsi="Calibri" w:cs="Calibri"/>
                                <w:b/>
                                <w:bCs/>
                                <w:sz w:val="20"/>
                              </w:rPr>
                              <w:t>Physicians and Allied Health 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059104C9" w14:textId="77777777" w:rsidR="003058CC" w:rsidRDefault="003058CC" w:rsidP="003058CC">
                            <w:pPr>
                              <w:pStyle w:val="ListParagraph"/>
                              <w:numPr>
                                <w:ilvl w:val="0"/>
                                <w:numId w:val="15"/>
                              </w:numPr>
                              <w:spacing w:after="0" w:line="240" w:lineRule="auto"/>
                              <w:rPr>
                                <w:rFonts w:ascii="Calibri" w:hAnsi="Calibri" w:cs="Calibri"/>
                                <w:b/>
                                <w:bCs/>
                                <w:sz w:val="20"/>
                                <w:szCs w:val="20"/>
                              </w:rPr>
                            </w:pPr>
                            <w:r w:rsidRPr="00BC14F9">
                              <w:rPr>
                                <w:rFonts w:ascii="Calibri" w:hAnsi="Calibri" w:cs="Calibri"/>
                                <w:b/>
                                <w:bCs/>
                                <w:sz w:val="20"/>
                                <w:szCs w:val="20"/>
                              </w:rPr>
                              <w:t>Discuss management options for the treatment of newly</w:t>
                            </w:r>
                          </w:p>
                          <w:p w14:paraId="27714D64" w14:textId="77777777" w:rsidR="003058CC" w:rsidRPr="00BC14F9" w:rsidRDefault="003058CC" w:rsidP="003058CC">
                            <w:pPr>
                              <w:pStyle w:val="ListParagraph"/>
                              <w:spacing w:after="0" w:line="240" w:lineRule="auto"/>
                              <w:rPr>
                                <w:rFonts w:ascii="Calibri" w:hAnsi="Calibri" w:cs="Calibri"/>
                                <w:b/>
                                <w:bCs/>
                                <w:sz w:val="20"/>
                                <w:szCs w:val="20"/>
                              </w:rPr>
                            </w:pPr>
                            <w:r w:rsidRPr="00BC14F9">
                              <w:rPr>
                                <w:rFonts w:ascii="Calibri" w:hAnsi="Calibri" w:cs="Calibri"/>
                                <w:b/>
                                <w:bCs/>
                                <w:sz w:val="20"/>
                                <w:szCs w:val="20"/>
                              </w:rPr>
                              <w:t>diagnosed or recurrent interventional radiology cancer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8"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6F87FBCE" w14:textId="77777777" w:rsidR="003058CC" w:rsidRPr="00334F15" w:rsidRDefault="003058CC" w:rsidP="003058CC">
                      <w:pPr>
                        <w:pStyle w:val="ListParagraph"/>
                        <w:numPr>
                          <w:ilvl w:val="0"/>
                          <w:numId w:val="14"/>
                        </w:numPr>
                        <w:spacing w:after="0" w:line="240" w:lineRule="auto"/>
                        <w:rPr>
                          <w:rFonts w:ascii="Calibri" w:hAnsi="Calibri" w:cs="Calibri"/>
                          <w:b/>
                          <w:bCs/>
                          <w:sz w:val="20"/>
                        </w:rPr>
                      </w:pPr>
                      <w:r w:rsidRPr="00334F15">
                        <w:rPr>
                          <w:rFonts w:ascii="Calibri" w:hAnsi="Calibri" w:cs="Calibri"/>
                          <w:b/>
                          <w:bCs/>
                          <w:sz w:val="20"/>
                        </w:rPr>
                        <w:t>Physicians and Allied Health 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059104C9" w14:textId="77777777" w:rsidR="003058CC" w:rsidRDefault="003058CC" w:rsidP="003058CC">
                      <w:pPr>
                        <w:pStyle w:val="ListParagraph"/>
                        <w:numPr>
                          <w:ilvl w:val="0"/>
                          <w:numId w:val="15"/>
                        </w:numPr>
                        <w:spacing w:after="0" w:line="240" w:lineRule="auto"/>
                        <w:rPr>
                          <w:rFonts w:ascii="Calibri" w:hAnsi="Calibri" w:cs="Calibri"/>
                          <w:b/>
                          <w:bCs/>
                          <w:sz w:val="20"/>
                          <w:szCs w:val="20"/>
                        </w:rPr>
                      </w:pPr>
                      <w:r w:rsidRPr="00BC14F9">
                        <w:rPr>
                          <w:rFonts w:ascii="Calibri" w:hAnsi="Calibri" w:cs="Calibri"/>
                          <w:b/>
                          <w:bCs/>
                          <w:sz w:val="20"/>
                          <w:szCs w:val="20"/>
                        </w:rPr>
                        <w:t>Discuss management options for the treatment of newly</w:t>
                      </w:r>
                    </w:p>
                    <w:p w14:paraId="27714D64" w14:textId="77777777" w:rsidR="003058CC" w:rsidRPr="00BC14F9" w:rsidRDefault="003058CC" w:rsidP="003058CC">
                      <w:pPr>
                        <w:pStyle w:val="ListParagraph"/>
                        <w:spacing w:after="0" w:line="240" w:lineRule="auto"/>
                        <w:rPr>
                          <w:rFonts w:ascii="Calibri" w:hAnsi="Calibri" w:cs="Calibri"/>
                          <w:b/>
                          <w:bCs/>
                          <w:sz w:val="20"/>
                          <w:szCs w:val="20"/>
                        </w:rPr>
                      </w:pPr>
                      <w:r w:rsidRPr="00BC14F9">
                        <w:rPr>
                          <w:rFonts w:ascii="Calibri" w:hAnsi="Calibri" w:cs="Calibri"/>
                          <w:b/>
                          <w:bCs/>
                          <w:sz w:val="20"/>
                          <w:szCs w:val="20"/>
                        </w:rPr>
                        <w:t>diagnosed or recurrent interventional radiology cancer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406328">
        <w:rPr>
          <w:noProof/>
        </w:rPr>
        <mc:AlternateContent>
          <mc:Choice Requires="wps">
            <w:drawing>
              <wp:anchor distT="0" distB="0" distL="114300" distR="114300" simplePos="0" relativeHeight="251662336" behindDoc="0" locked="0" layoutInCell="1" allowOverlap="1" wp14:anchorId="07E58356" wp14:editId="45DF15C2">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0790FA3F" w:rsidR="005D01F2" w:rsidRPr="003058CC" w:rsidRDefault="003058CC" w:rsidP="003058CC">
                            <w:pPr>
                              <w:jc w:val="center"/>
                              <w:rPr>
                                <w:rFonts w:ascii="Calibri" w:hAnsi="Calibri" w:cs="Calibri"/>
                                <w:b/>
                                <w:bCs/>
                                <w:color w:val="D5DCE4" w:themeColor="text2" w:themeTint="33"/>
                                <w:sz w:val="32"/>
                                <w:szCs w:val="32"/>
                              </w:rPr>
                            </w:pPr>
                            <w:r w:rsidRPr="003058CC">
                              <w:rPr>
                                <w:rFonts w:ascii="Calibri" w:hAnsi="Calibri" w:cs="Calibri"/>
                                <w:b/>
                                <w:bCs/>
                                <w:color w:val="D5DCE4" w:themeColor="text2" w:themeTint="33"/>
                                <w:sz w:val="32"/>
                                <w:szCs w:val="32"/>
                              </w:rPr>
                              <w:t>George Maxwell, MD</w:t>
                            </w:r>
                            <w:r w:rsidR="00BC06DC" w:rsidRPr="003058CC">
                              <w:rPr>
                                <w:rFonts w:ascii="Calibri" w:hAnsi="Calibri" w:cs="Calibri"/>
                                <w:b/>
                                <w:bCs/>
                                <w:color w:val="D5DCE4" w:themeColor="text2" w:themeTint="33"/>
                                <w:sz w:val="32"/>
                                <w:szCs w:val="32"/>
                              </w:rPr>
                              <w:t>;</w:t>
                            </w:r>
                            <w:r w:rsidR="005D01F2" w:rsidRPr="003058CC">
                              <w:rPr>
                                <w:rFonts w:ascii="Calibri" w:hAnsi="Calibri" w:cs="Calibri"/>
                                <w:b/>
                                <w:bCs/>
                                <w:color w:val="D5DCE4" w:themeColor="text2" w:themeTint="33"/>
                                <w:sz w:val="32"/>
                                <w:szCs w:val="32"/>
                              </w:rPr>
                              <w:t xml:space="preserve"> Program Director</w:t>
                            </w:r>
                          </w:p>
                          <w:p w14:paraId="12064096" w14:textId="464EE996" w:rsidR="00066816" w:rsidRPr="003058CC" w:rsidRDefault="003058CC" w:rsidP="003058CC">
                            <w:pPr>
                              <w:jc w:val="center"/>
                              <w:rPr>
                                <w:rFonts w:ascii="Arial" w:hAnsi="Arial" w:cs="Arial"/>
                                <w:b/>
                                <w:bCs/>
                                <w:color w:val="D5DCE4" w:themeColor="text2" w:themeTint="33"/>
                                <w:sz w:val="32"/>
                                <w:szCs w:val="32"/>
                              </w:rPr>
                            </w:pPr>
                            <w:r w:rsidRPr="003058CC">
                              <w:rPr>
                                <w:rFonts w:ascii="Calibri" w:hAnsi="Calibri" w:cs="Calibri"/>
                                <w:b/>
                                <w:bCs/>
                                <w:color w:val="D5DCE4" w:themeColor="text2" w:themeTint="33"/>
                                <w:sz w:val="32"/>
                                <w:szCs w:val="32"/>
                              </w:rPr>
                              <w:t>Case Presenter(s), GYN Fellow(s)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29"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" filled="f" stroked="f" strokeweight=".5pt">
                <v:textbox inset="0,0,0,0">
                  <w:txbxContent>
                    <w:p w14:paraId="49831C21" w14:textId="0790FA3F" w:rsidR="005D01F2" w:rsidRPr="003058CC" w:rsidRDefault="003058CC" w:rsidP="003058CC">
                      <w:pPr>
                        <w:jc w:val="center"/>
                        <w:rPr>
                          <w:rFonts w:ascii="Calibri" w:hAnsi="Calibri" w:cs="Calibri"/>
                          <w:b/>
                          <w:bCs/>
                          <w:color w:val="D5DCE4" w:themeColor="text2" w:themeTint="33"/>
                          <w:sz w:val="32"/>
                          <w:szCs w:val="32"/>
                        </w:rPr>
                      </w:pPr>
                      <w:r w:rsidRPr="003058CC">
                        <w:rPr>
                          <w:rFonts w:ascii="Calibri" w:hAnsi="Calibri" w:cs="Calibri"/>
                          <w:b/>
                          <w:bCs/>
                          <w:color w:val="D5DCE4" w:themeColor="text2" w:themeTint="33"/>
                          <w:sz w:val="32"/>
                          <w:szCs w:val="32"/>
                        </w:rPr>
                        <w:t>George Maxwell, MD</w:t>
                      </w:r>
                      <w:r w:rsidR="00BC06DC" w:rsidRPr="003058CC">
                        <w:rPr>
                          <w:rFonts w:ascii="Calibri" w:hAnsi="Calibri" w:cs="Calibri"/>
                          <w:b/>
                          <w:bCs/>
                          <w:color w:val="D5DCE4" w:themeColor="text2" w:themeTint="33"/>
                          <w:sz w:val="32"/>
                          <w:szCs w:val="32"/>
                        </w:rPr>
                        <w:t>;</w:t>
                      </w:r>
                      <w:r w:rsidR="005D01F2" w:rsidRPr="003058CC">
                        <w:rPr>
                          <w:rFonts w:ascii="Calibri" w:hAnsi="Calibri" w:cs="Calibri"/>
                          <w:b/>
                          <w:bCs/>
                          <w:color w:val="D5DCE4" w:themeColor="text2" w:themeTint="33"/>
                          <w:sz w:val="32"/>
                          <w:szCs w:val="32"/>
                        </w:rPr>
                        <w:t xml:space="preserve"> Program Director</w:t>
                      </w:r>
                    </w:p>
                    <w:p w14:paraId="12064096" w14:textId="464EE996" w:rsidR="00066816" w:rsidRPr="003058CC" w:rsidRDefault="003058CC" w:rsidP="003058CC">
                      <w:pPr>
                        <w:jc w:val="center"/>
                        <w:rPr>
                          <w:rFonts w:ascii="Arial" w:hAnsi="Arial" w:cs="Arial"/>
                          <w:b/>
                          <w:bCs/>
                          <w:color w:val="D5DCE4" w:themeColor="text2" w:themeTint="33"/>
                          <w:sz w:val="32"/>
                          <w:szCs w:val="32"/>
                        </w:rPr>
                      </w:pPr>
                      <w:r w:rsidRPr="003058CC">
                        <w:rPr>
                          <w:rFonts w:ascii="Calibri" w:hAnsi="Calibri" w:cs="Calibri"/>
                          <w:b/>
                          <w:bCs/>
                          <w:color w:val="D5DCE4" w:themeColor="text2" w:themeTint="33"/>
                          <w:sz w:val="32"/>
                          <w:szCs w:val="32"/>
                        </w:rPr>
                        <w:t>Case Presenter(s), GYN Fellow(s)</w:t>
                      </w: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AB6FD22" w14:textId="77777777" w:rsidR="006D418C" w:rsidRPr="00E11294" w:rsidRDefault="006D418C" w:rsidP="006D418C">
                            <w:pPr>
                              <w:pStyle w:val="EventDetailsSubheads"/>
                              <w:spacing w:before="0" w:line="360" w:lineRule="auto"/>
                              <w:jc w:val="center"/>
                              <w:rPr>
                                <w:rFonts w:ascii="Aptos" w:hAnsi="Aptos" w:cstheme="minorHAnsi"/>
                              </w:rPr>
                            </w:pPr>
                            <w:hyperlink r:id="rId9" w:tgtFrame="_blank" w:tooltip="Meeting join link" w:history="1">
                              <w:r w:rsidRPr="00E11294">
                                <w:rPr>
                                  <w:rStyle w:val="Hyperlink"/>
                                  <w:rFonts w:ascii="Aptos" w:hAnsi="Aptos" w:cstheme="minorHAnsi"/>
                                  <w:b/>
                                  <w:bCs/>
                                </w:rPr>
                                <w:t>Join the meeting now</w:t>
                              </w:r>
                            </w:hyperlink>
                            <w:r w:rsidRPr="00E11294">
                              <w:rPr>
                                <w:rFonts w:ascii="Aptos" w:hAnsi="Aptos" w:cstheme="minorHAnsi"/>
                              </w:rPr>
                              <w:t xml:space="preserve"> </w:t>
                            </w:r>
                          </w:p>
                          <w:p w14:paraId="0919E695" w14:textId="77777777" w:rsidR="006D418C" w:rsidRPr="00E11294" w:rsidRDefault="006D418C" w:rsidP="006D418C">
                            <w:pPr>
                              <w:pStyle w:val="EventDetailsSubheads"/>
                              <w:spacing w:before="0" w:line="240" w:lineRule="auto"/>
                              <w:jc w:val="center"/>
                              <w:rPr>
                                <w:rFonts w:ascii="Aptos" w:hAnsi="Aptos" w:cstheme="minorHAnsi"/>
                              </w:rPr>
                            </w:pPr>
                            <w:r w:rsidRPr="00E11294">
                              <w:rPr>
                                <w:rFonts w:ascii="Aptos" w:hAnsi="Aptos" w:cstheme="minorHAnsi"/>
                              </w:rPr>
                              <w:t xml:space="preserve">Meeting ID: 299 851 640 809 </w:t>
                            </w:r>
                          </w:p>
                          <w:p w14:paraId="41AFA4D1" w14:textId="77777777" w:rsidR="006D418C" w:rsidRPr="00E11294" w:rsidRDefault="006D418C" w:rsidP="006D418C">
                            <w:pPr>
                              <w:pStyle w:val="EventDetailsSubheads"/>
                              <w:spacing w:before="0" w:line="360" w:lineRule="auto"/>
                              <w:jc w:val="center"/>
                              <w:rPr>
                                <w:rFonts w:ascii="Aptos" w:hAnsi="Aptos" w:cstheme="minorHAnsi"/>
                              </w:rPr>
                            </w:pPr>
                            <w:r w:rsidRPr="00E11294">
                              <w:rPr>
                                <w:rFonts w:ascii="Aptos" w:hAnsi="Aptos" w:cstheme="minorHAnsi"/>
                              </w:rPr>
                              <w:t xml:space="preserve">Passcode: MC7zF2zK </w:t>
                            </w:r>
                          </w:p>
                          <w:p w14:paraId="329B62BE" w14:textId="539E5E63" w:rsidR="001752CA" w:rsidRPr="00E11294" w:rsidRDefault="003058CC" w:rsidP="005D01F2">
                            <w:pPr>
                              <w:pStyle w:val="EventDetailsSubheads"/>
                              <w:spacing w:before="0" w:line="240" w:lineRule="auto"/>
                              <w:jc w:val="center"/>
                              <w:rPr>
                                <w:rFonts w:ascii="Aptos" w:hAnsi="Aptos" w:cstheme="minorHAnsi"/>
                                <w:b/>
                                <w:bCs/>
                                <w:color w:val="auto"/>
                              </w:rPr>
                            </w:pPr>
                            <w:r w:rsidRPr="00E11294">
                              <w:rPr>
                                <w:rFonts w:ascii="Aptos" w:hAnsi="Aptos" w:cstheme="minorHAnsi"/>
                                <w:b/>
                                <w:bCs/>
                                <w:color w:val="auto"/>
                              </w:rPr>
                              <w:t>Monday</w:t>
                            </w:r>
                            <w:r w:rsidR="005D01F2" w:rsidRPr="00E11294">
                              <w:rPr>
                                <w:rFonts w:ascii="Aptos" w:hAnsi="Aptos" w:cstheme="minorHAnsi"/>
                                <w:b/>
                                <w:bCs/>
                                <w:color w:val="auto"/>
                              </w:rPr>
                              <w:t xml:space="preserve"> </w:t>
                            </w:r>
                            <w:r w:rsidR="00E11294" w:rsidRPr="00E11294">
                              <w:rPr>
                                <w:rFonts w:ascii="Aptos" w:hAnsi="Aptos" w:cstheme="minorHAnsi"/>
                                <w:b/>
                                <w:bCs/>
                                <w:color w:val="auto"/>
                              </w:rPr>
                              <w:t>February 2</w:t>
                            </w:r>
                            <w:r w:rsidR="00D23920" w:rsidRPr="00E11294">
                              <w:rPr>
                                <w:rFonts w:ascii="Aptos" w:hAnsi="Aptos" w:cstheme="minorHAnsi"/>
                                <w:b/>
                                <w:bCs/>
                                <w:color w:val="auto"/>
                              </w:rPr>
                              <w:t>4</w:t>
                            </w:r>
                            <w:r w:rsidR="004E0E6D" w:rsidRPr="00E11294">
                              <w:rPr>
                                <w:rFonts w:ascii="Aptos" w:hAnsi="Aptos" w:cstheme="minorHAnsi"/>
                                <w:b/>
                                <w:bCs/>
                                <w:color w:val="auto"/>
                              </w:rPr>
                              <w:t>, 2025</w:t>
                            </w:r>
                          </w:p>
                          <w:p w14:paraId="0E27EDFD" w14:textId="5A3172E1" w:rsidR="001752CA" w:rsidRPr="00E11294" w:rsidRDefault="005D01F2" w:rsidP="006D418C">
                            <w:pPr>
                              <w:pStyle w:val="EventDetailsSubheads"/>
                              <w:spacing w:before="0" w:line="240" w:lineRule="auto"/>
                              <w:jc w:val="center"/>
                              <w:rPr>
                                <w:rFonts w:ascii="Aptos" w:hAnsi="Aptos" w:cstheme="minorHAnsi"/>
                                <w:b/>
                                <w:bCs/>
                                <w:color w:val="auto"/>
                              </w:rPr>
                            </w:pPr>
                            <w:r w:rsidRPr="00E11294">
                              <w:rPr>
                                <w:rFonts w:ascii="Aptos" w:hAnsi="Aptos" w:cstheme="minorHAnsi"/>
                                <w:b/>
                                <w:bCs/>
                                <w:color w:val="auto"/>
                              </w:rPr>
                              <w:t>7:</w:t>
                            </w:r>
                            <w:r w:rsidR="006D418C" w:rsidRPr="00E11294">
                              <w:rPr>
                                <w:rFonts w:ascii="Aptos" w:hAnsi="Aptos" w:cstheme="minorHAnsi"/>
                                <w:b/>
                                <w:bCs/>
                                <w:color w:val="auto"/>
                              </w:rPr>
                              <w:t>00-8:00am</w:t>
                            </w:r>
                          </w:p>
                          <w:p w14:paraId="7EB8462F" w14:textId="58480888" w:rsidR="00406328" w:rsidRPr="00E11294" w:rsidRDefault="001752CA" w:rsidP="00406328">
                            <w:pPr>
                              <w:pStyle w:val="EventDetailsSubheads"/>
                              <w:spacing w:before="0" w:line="240" w:lineRule="auto"/>
                              <w:jc w:val="center"/>
                              <w:rPr>
                                <w:rFonts w:ascii="Aptos" w:hAnsi="Aptos" w:cstheme="minorHAnsi"/>
                                <w:b/>
                                <w:bCs/>
                                <w:color w:val="FF0000"/>
                              </w:rPr>
                            </w:pPr>
                            <w:r w:rsidRPr="00E11294">
                              <w:rPr>
                                <w:rFonts w:ascii="Aptos" w:hAnsi="Aptos" w:cstheme="minorHAnsi"/>
                                <w:b/>
                                <w:bCs/>
                                <w:color w:val="auto"/>
                              </w:rPr>
                              <w:t>To claim credit, text</w:t>
                            </w:r>
                            <w:r w:rsidRPr="00E11294">
                              <w:rPr>
                                <w:rFonts w:ascii="Aptos" w:hAnsi="Aptos" w:cstheme="minorHAnsi"/>
                                <w:b/>
                                <w:bCs/>
                                <w:color w:val="FF0000"/>
                              </w:rPr>
                              <w:t xml:space="preserve"> </w:t>
                            </w:r>
                            <w:r w:rsidR="00E11294" w:rsidRPr="00E11294">
                              <w:rPr>
                                <w:rFonts w:ascii="Aptos" w:hAnsi="Aptos" w:cstheme="minorHAnsi"/>
                                <w:b/>
                                <w:bCs/>
                                <w:color w:val="FF0000"/>
                              </w:rPr>
                              <w:t>ZEKQUD</w:t>
                            </w:r>
                          </w:p>
                          <w:p w14:paraId="2CE1CA05" w14:textId="64E833E1" w:rsidR="001752CA" w:rsidRPr="00E11294" w:rsidRDefault="00D13849" w:rsidP="00406328">
                            <w:pPr>
                              <w:pStyle w:val="EventDetailsSubheads"/>
                              <w:spacing w:before="0" w:line="240" w:lineRule="auto"/>
                              <w:jc w:val="center"/>
                              <w:rPr>
                                <w:rFonts w:ascii="Aptos" w:hAnsi="Aptos" w:cstheme="minorHAnsi"/>
                                <w:b/>
                                <w:bCs/>
                                <w:color w:val="auto"/>
                              </w:rPr>
                            </w:pPr>
                            <w:r w:rsidRPr="00E11294">
                              <w:rPr>
                                <w:rFonts w:ascii="Aptos" w:hAnsi="Aptos" w:cstheme="minorHAnsi"/>
                                <w:b/>
                                <w:bCs/>
                                <w:color w:val="auto"/>
                              </w:rPr>
                              <w:t>to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AB6FD22" w14:textId="77777777" w:rsidR="006D418C" w:rsidRPr="00E11294" w:rsidRDefault="006D418C" w:rsidP="006D418C">
                      <w:pPr>
                        <w:pStyle w:val="EventDetailsSubheads"/>
                        <w:spacing w:before="0" w:line="360" w:lineRule="auto"/>
                        <w:jc w:val="center"/>
                        <w:rPr>
                          <w:rFonts w:ascii="Aptos" w:hAnsi="Aptos" w:cstheme="minorHAnsi"/>
                        </w:rPr>
                      </w:pPr>
                      <w:hyperlink r:id="rId10" w:tgtFrame="_blank" w:tooltip="Meeting join link" w:history="1">
                        <w:r w:rsidRPr="00E11294">
                          <w:rPr>
                            <w:rStyle w:val="Hyperlink"/>
                            <w:rFonts w:ascii="Aptos" w:hAnsi="Aptos" w:cstheme="minorHAnsi"/>
                            <w:b/>
                            <w:bCs/>
                          </w:rPr>
                          <w:t>Join the meeting now</w:t>
                        </w:r>
                      </w:hyperlink>
                      <w:r w:rsidRPr="00E11294">
                        <w:rPr>
                          <w:rFonts w:ascii="Aptos" w:hAnsi="Aptos" w:cstheme="minorHAnsi"/>
                        </w:rPr>
                        <w:t xml:space="preserve"> </w:t>
                      </w:r>
                    </w:p>
                    <w:p w14:paraId="0919E695" w14:textId="77777777" w:rsidR="006D418C" w:rsidRPr="00E11294" w:rsidRDefault="006D418C" w:rsidP="006D418C">
                      <w:pPr>
                        <w:pStyle w:val="EventDetailsSubheads"/>
                        <w:spacing w:before="0" w:line="240" w:lineRule="auto"/>
                        <w:jc w:val="center"/>
                        <w:rPr>
                          <w:rFonts w:ascii="Aptos" w:hAnsi="Aptos" w:cstheme="minorHAnsi"/>
                        </w:rPr>
                      </w:pPr>
                      <w:r w:rsidRPr="00E11294">
                        <w:rPr>
                          <w:rFonts w:ascii="Aptos" w:hAnsi="Aptos" w:cstheme="minorHAnsi"/>
                        </w:rPr>
                        <w:t xml:space="preserve">Meeting ID: 299 851 640 809 </w:t>
                      </w:r>
                    </w:p>
                    <w:p w14:paraId="41AFA4D1" w14:textId="77777777" w:rsidR="006D418C" w:rsidRPr="00E11294" w:rsidRDefault="006D418C" w:rsidP="006D418C">
                      <w:pPr>
                        <w:pStyle w:val="EventDetailsSubheads"/>
                        <w:spacing w:before="0" w:line="360" w:lineRule="auto"/>
                        <w:jc w:val="center"/>
                        <w:rPr>
                          <w:rFonts w:ascii="Aptos" w:hAnsi="Aptos" w:cstheme="minorHAnsi"/>
                        </w:rPr>
                      </w:pPr>
                      <w:r w:rsidRPr="00E11294">
                        <w:rPr>
                          <w:rFonts w:ascii="Aptos" w:hAnsi="Aptos" w:cstheme="minorHAnsi"/>
                        </w:rPr>
                        <w:t xml:space="preserve">Passcode: MC7zF2zK </w:t>
                      </w:r>
                    </w:p>
                    <w:p w14:paraId="329B62BE" w14:textId="539E5E63" w:rsidR="001752CA" w:rsidRPr="00E11294" w:rsidRDefault="003058CC" w:rsidP="005D01F2">
                      <w:pPr>
                        <w:pStyle w:val="EventDetailsSubheads"/>
                        <w:spacing w:before="0" w:line="240" w:lineRule="auto"/>
                        <w:jc w:val="center"/>
                        <w:rPr>
                          <w:rFonts w:ascii="Aptos" w:hAnsi="Aptos" w:cstheme="minorHAnsi"/>
                          <w:b/>
                          <w:bCs/>
                          <w:color w:val="auto"/>
                        </w:rPr>
                      </w:pPr>
                      <w:r w:rsidRPr="00E11294">
                        <w:rPr>
                          <w:rFonts w:ascii="Aptos" w:hAnsi="Aptos" w:cstheme="minorHAnsi"/>
                          <w:b/>
                          <w:bCs/>
                          <w:color w:val="auto"/>
                        </w:rPr>
                        <w:t>Monday</w:t>
                      </w:r>
                      <w:r w:rsidR="005D01F2" w:rsidRPr="00E11294">
                        <w:rPr>
                          <w:rFonts w:ascii="Aptos" w:hAnsi="Aptos" w:cstheme="minorHAnsi"/>
                          <w:b/>
                          <w:bCs/>
                          <w:color w:val="auto"/>
                        </w:rPr>
                        <w:t xml:space="preserve"> </w:t>
                      </w:r>
                      <w:r w:rsidR="00E11294" w:rsidRPr="00E11294">
                        <w:rPr>
                          <w:rFonts w:ascii="Aptos" w:hAnsi="Aptos" w:cstheme="minorHAnsi"/>
                          <w:b/>
                          <w:bCs/>
                          <w:color w:val="auto"/>
                        </w:rPr>
                        <w:t>February 2</w:t>
                      </w:r>
                      <w:r w:rsidR="00D23920" w:rsidRPr="00E11294">
                        <w:rPr>
                          <w:rFonts w:ascii="Aptos" w:hAnsi="Aptos" w:cstheme="minorHAnsi"/>
                          <w:b/>
                          <w:bCs/>
                          <w:color w:val="auto"/>
                        </w:rPr>
                        <w:t>4</w:t>
                      </w:r>
                      <w:r w:rsidR="004E0E6D" w:rsidRPr="00E11294">
                        <w:rPr>
                          <w:rFonts w:ascii="Aptos" w:hAnsi="Aptos" w:cstheme="minorHAnsi"/>
                          <w:b/>
                          <w:bCs/>
                          <w:color w:val="auto"/>
                        </w:rPr>
                        <w:t>, 2025</w:t>
                      </w:r>
                    </w:p>
                    <w:p w14:paraId="0E27EDFD" w14:textId="5A3172E1" w:rsidR="001752CA" w:rsidRPr="00E11294" w:rsidRDefault="005D01F2" w:rsidP="006D418C">
                      <w:pPr>
                        <w:pStyle w:val="EventDetailsSubheads"/>
                        <w:spacing w:before="0" w:line="240" w:lineRule="auto"/>
                        <w:jc w:val="center"/>
                        <w:rPr>
                          <w:rFonts w:ascii="Aptos" w:hAnsi="Aptos" w:cstheme="minorHAnsi"/>
                          <w:b/>
                          <w:bCs/>
                          <w:color w:val="auto"/>
                        </w:rPr>
                      </w:pPr>
                      <w:r w:rsidRPr="00E11294">
                        <w:rPr>
                          <w:rFonts w:ascii="Aptos" w:hAnsi="Aptos" w:cstheme="minorHAnsi"/>
                          <w:b/>
                          <w:bCs/>
                          <w:color w:val="auto"/>
                        </w:rPr>
                        <w:t>7:</w:t>
                      </w:r>
                      <w:r w:rsidR="006D418C" w:rsidRPr="00E11294">
                        <w:rPr>
                          <w:rFonts w:ascii="Aptos" w:hAnsi="Aptos" w:cstheme="minorHAnsi"/>
                          <w:b/>
                          <w:bCs/>
                          <w:color w:val="auto"/>
                        </w:rPr>
                        <w:t>00-8:00am</w:t>
                      </w:r>
                    </w:p>
                    <w:p w14:paraId="7EB8462F" w14:textId="58480888" w:rsidR="00406328" w:rsidRPr="00E11294" w:rsidRDefault="001752CA" w:rsidP="00406328">
                      <w:pPr>
                        <w:pStyle w:val="EventDetailsSubheads"/>
                        <w:spacing w:before="0" w:line="240" w:lineRule="auto"/>
                        <w:jc w:val="center"/>
                        <w:rPr>
                          <w:rFonts w:ascii="Aptos" w:hAnsi="Aptos" w:cstheme="minorHAnsi"/>
                          <w:b/>
                          <w:bCs/>
                          <w:color w:val="FF0000"/>
                        </w:rPr>
                      </w:pPr>
                      <w:r w:rsidRPr="00E11294">
                        <w:rPr>
                          <w:rFonts w:ascii="Aptos" w:hAnsi="Aptos" w:cstheme="minorHAnsi"/>
                          <w:b/>
                          <w:bCs/>
                          <w:color w:val="auto"/>
                        </w:rPr>
                        <w:t>To claim credit, text</w:t>
                      </w:r>
                      <w:r w:rsidRPr="00E11294">
                        <w:rPr>
                          <w:rFonts w:ascii="Aptos" w:hAnsi="Aptos" w:cstheme="minorHAnsi"/>
                          <w:b/>
                          <w:bCs/>
                          <w:color w:val="FF0000"/>
                        </w:rPr>
                        <w:t xml:space="preserve"> </w:t>
                      </w:r>
                      <w:r w:rsidR="00E11294" w:rsidRPr="00E11294">
                        <w:rPr>
                          <w:rFonts w:ascii="Aptos" w:hAnsi="Aptos" w:cstheme="minorHAnsi"/>
                          <w:b/>
                          <w:bCs/>
                          <w:color w:val="FF0000"/>
                        </w:rPr>
                        <w:t>ZEKQUD</w:t>
                      </w:r>
                    </w:p>
                    <w:p w14:paraId="2CE1CA05" w14:textId="64E833E1" w:rsidR="001752CA" w:rsidRPr="00E11294" w:rsidRDefault="00D13849" w:rsidP="00406328">
                      <w:pPr>
                        <w:pStyle w:val="EventDetailsSubheads"/>
                        <w:spacing w:before="0" w:line="240" w:lineRule="auto"/>
                        <w:jc w:val="center"/>
                        <w:rPr>
                          <w:rFonts w:ascii="Aptos" w:hAnsi="Aptos" w:cstheme="minorHAnsi"/>
                          <w:b/>
                          <w:bCs/>
                          <w:color w:val="auto"/>
                        </w:rPr>
                      </w:pPr>
                      <w:r w:rsidRPr="00E11294">
                        <w:rPr>
                          <w:rFonts w:ascii="Aptos" w:hAnsi="Aptos" w:cstheme="minorHAnsi"/>
                          <w:b/>
                          <w:bCs/>
                          <w:color w:val="auto"/>
                        </w:rPr>
                        <w:t>to 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altName w:val="Calibri"/>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32A60"/>
    <w:multiLevelType w:val="hybridMultilevel"/>
    <w:tmpl w:val="621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0"/>
  </w:num>
  <w:num w:numId="2" w16cid:durableId="1934317485">
    <w:abstractNumId w:val="12"/>
  </w:num>
  <w:num w:numId="3" w16cid:durableId="1976980700">
    <w:abstractNumId w:val="9"/>
  </w:num>
  <w:num w:numId="4" w16cid:durableId="1584531716">
    <w:abstractNumId w:val="0"/>
  </w:num>
  <w:num w:numId="5" w16cid:durableId="1235512448">
    <w:abstractNumId w:val="1"/>
  </w:num>
  <w:num w:numId="6" w16cid:durableId="200364095">
    <w:abstractNumId w:val="5"/>
  </w:num>
  <w:num w:numId="7" w16cid:durableId="895967255">
    <w:abstractNumId w:val="8"/>
  </w:num>
  <w:num w:numId="8" w16cid:durableId="759377287">
    <w:abstractNumId w:val="11"/>
  </w:num>
  <w:num w:numId="9" w16cid:durableId="2070230206">
    <w:abstractNumId w:val="4"/>
  </w:num>
  <w:num w:numId="10" w16cid:durableId="1588419942">
    <w:abstractNumId w:val="2"/>
  </w:num>
  <w:num w:numId="11" w16cid:durableId="333338598">
    <w:abstractNumId w:val="14"/>
  </w:num>
  <w:num w:numId="12" w16cid:durableId="1362054144">
    <w:abstractNumId w:val="3"/>
  </w:num>
  <w:num w:numId="13" w16cid:durableId="1354576280">
    <w:abstractNumId w:val="13"/>
  </w:num>
  <w:num w:numId="14" w16cid:durableId="1062558347">
    <w:abstractNumId w:val="6"/>
  </w:num>
  <w:num w:numId="15" w16cid:durableId="7634573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2667B"/>
    <w:rsid w:val="00053D0A"/>
    <w:rsid w:val="00062617"/>
    <w:rsid w:val="00066816"/>
    <w:rsid w:val="000E7813"/>
    <w:rsid w:val="00105420"/>
    <w:rsid w:val="001752CA"/>
    <w:rsid w:val="001C02CF"/>
    <w:rsid w:val="001F0D76"/>
    <w:rsid w:val="001F6EE1"/>
    <w:rsid w:val="00202D39"/>
    <w:rsid w:val="00232EAF"/>
    <w:rsid w:val="00237749"/>
    <w:rsid w:val="002415CE"/>
    <w:rsid w:val="0024713A"/>
    <w:rsid w:val="002E7823"/>
    <w:rsid w:val="003058CC"/>
    <w:rsid w:val="003303C7"/>
    <w:rsid w:val="00336048"/>
    <w:rsid w:val="003B0FD3"/>
    <w:rsid w:val="003B3A0E"/>
    <w:rsid w:val="003C23EA"/>
    <w:rsid w:val="00406328"/>
    <w:rsid w:val="0046126E"/>
    <w:rsid w:val="00473304"/>
    <w:rsid w:val="004804CF"/>
    <w:rsid w:val="004B7EEB"/>
    <w:rsid w:val="004E0E6D"/>
    <w:rsid w:val="004E223F"/>
    <w:rsid w:val="0050210F"/>
    <w:rsid w:val="00506062"/>
    <w:rsid w:val="00522A2B"/>
    <w:rsid w:val="00543C35"/>
    <w:rsid w:val="0054571C"/>
    <w:rsid w:val="0057022A"/>
    <w:rsid w:val="00574E18"/>
    <w:rsid w:val="005A6AAD"/>
    <w:rsid w:val="005D01F2"/>
    <w:rsid w:val="0062070E"/>
    <w:rsid w:val="006C3CFB"/>
    <w:rsid w:val="006D418C"/>
    <w:rsid w:val="0070752B"/>
    <w:rsid w:val="0073137E"/>
    <w:rsid w:val="00732751"/>
    <w:rsid w:val="00782540"/>
    <w:rsid w:val="00786855"/>
    <w:rsid w:val="007A69EB"/>
    <w:rsid w:val="007D6BA9"/>
    <w:rsid w:val="00824559"/>
    <w:rsid w:val="00831393"/>
    <w:rsid w:val="00835F73"/>
    <w:rsid w:val="008452FB"/>
    <w:rsid w:val="0085558F"/>
    <w:rsid w:val="008F0643"/>
    <w:rsid w:val="009121B5"/>
    <w:rsid w:val="00945119"/>
    <w:rsid w:val="009574B8"/>
    <w:rsid w:val="009B07AB"/>
    <w:rsid w:val="009B1BA4"/>
    <w:rsid w:val="00A11BBD"/>
    <w:rsid w:val="00A54DDE"/>
    <w:rsid w:val="00A54F80"/>
    <w:rsid w:val="00A70167"/>
    <w:rsid w:val="00A80EB9"/>
    <w:rsid w:val="00A97FF6"/>
    <w:rsid w:val="00B122D8"/>
    <w:rsid w:val="00BB28AD"/>
    <w:rsid w:val="00BC06DC"/>
    <w:rsid w:val="00BD2489"/>
    <w:rsid w:val="00BE1AC8"/>
    <w:rsid w:val="00C54C7C"/>
    <w:rsid w:val="00C71F76"/>
    <w:rsid w:val="00CA0150"/>
    <w:rsid w:val="00CB28D7"/>
    <w:rsid w:val="00CB4EED"/>
    <w:rsid w:val="00CD6967"/>
    <w:rsid w:val="00CE19D3"/>
    <w:rsid w:val="00D13849"/>
    <w:rsid w:val="00D23920"/>
    <w:rsid w:val="00D400C6"/>
    <w:rsid w:val="00DA13E6"/>
    <w:rsid w:val="00DA3180"/>
    <w:rsid w:val="00DC5A11"/>
    <w:rsid w:val="00DC7BF0"/>
    <w:rsid w:val="00DD3268"/>
    <w:rsid w:val="00DD77FA"/>
    <w:rsid w:val="00E11294"/>
    <w:rsid w:val="00E6789A"/>
    <w:rsid w:val="00EA3614"/>
    <w:rsid w:val="00F05613"/>
    <w:rsid w:val="00F32711"/>
    <w:rsid w:val="00FC6742"/>
    <w:rsid w:val="00FD1B99"/>
    <w:rsid w:val="00FD4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493110668">
      <w:bodyDiv w:val="1"/>
      <w:marLeft w:val="0"/>
      <w:marRight w:val="0"/>
      <w:marTop w:val="0"/>
      <w:marBottom w:val="0"/>
      <w:divBdr>
        <w:top w:val="none" w:sz="0" w:space="0" w:color="auto"/>
        <w:left w:val="none" w:sz="0" w:space="0" w:color="auto"/>
        <w:bottom w:val="none" w:sz="0" w:space="0" w:color="auto"/>
        <w:right w:val="none" w:sz="0" w:space="0" w:color="auto"/>
      </w:divBdr>
    </w:div>
    <w:div w:id="186524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teams.microsoft.com/l/meetup-join/19%3ameeting_NzY2Y2EzM2QtNmRhMi00NWQ1LWE2MmYtZTZjMTk2MmZkYTg5%40thread.v2/0?context=%7b%22Tid%22%3a%220a1a57ea-95cf-4b26-ae4d-b186c793574d%22%2c%22Oid%22%3a%228a2dfcc5-f30c-4efe-86a9-fd6002dc5d8c%22%7d" TargetMode="External"/><Relationship Id="rId4" Type="http://schemas.openxmlformats.org/officeDocument/2006/relationships/customXml" Target="../customXml/item4.xml"/><Relationship Id="rId9" Type="http://schemas.openxmlformats.org/officeDocument/2006/relationships/hyperlink" Target="https://teams.microsoft.com/l/meetup-join/19%3ameeting_NzY2Y2EzM2QtNmRhMi00NWQ1LWE2MmYtZTZjMTk2MmZkYTg5%40thread.v2/0?context=%7b%22Tid%22%3a%220a1a57ea-95cf-4b26-ae4d-b186c793574d%22%2c%22Oid%22%3a%228a2dfcc5-f30c-4efe-86a9-fd6002dc5d8c%22%7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2.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3.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8</cp:revision>
  <cp:lastPrinted>2024-01-05T21:31:00Z</cp:lastPrinted>
  <dcterms:created xsi:type="dcterms:W3CDTF">2024-12-31T17:12:00Z</dcterms:created>
  <dcterms:modified xsi:type="dcterms:W3CDTF">2025-02-18T18:50:00Z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