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BBA7" w14:textId="5633FFAA" w:rsidR="009B07AB" w:rsidRDefault="002864A5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76A37008">
                <wp:simplePos x="0" y="0"/>
                <wp:positionH relativeFrom="margin">
                  <wp:posOffset>1800225</wp:posOffset>
                </wp:positionH>
                <wp:positionV relativeFrom="paragraph">
                  <wp:posOffset>3267075</wp:posOffset>
                </wp:positionV>
                <wp:extent cx="4362450" cy="2781300"/>
                <wp:effectExtent l="0" t="0" r="0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1C52C" w14:textId="77777777" w:rsidR="002864A5" w:rsidRDefault="00066816" w:rsidP="002864A5">
                            <w:pPr>
                              <w:pStyle w:val="IntroBody-1215BodyCopy"/>
                              <w:rPr>
                                <w:rFonts w:ascii="Calibri Light" w:eastAsia="MS Mincho" w:hAnsi="Calibri Light" w:cs="Arial"/>
                                <w:color w:val="000000"/>
                                <w14:ligatures w14:val="none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64A5">
                              <w:rPr>
                                <w:rFonts w:ascii="Calibri Light" w:eastAsia="MS Mincho" w:hAnsi="Calibri Light" w:cs="Arial"/>
                                <w:color w:val="00000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28B5D5E2" w14:textId="35CFDA2D" w:rsidR="00066816" w:rsidRPr="003B0FD3" w:rsidRDefault="00066816" w:rsidP="002864A5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54FB2051" w14:textId="77777777" w:rsid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2864A5"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  <w:t>Review Lung LCH in pediatric patients</w:t>
                            </w:r>
                          </w:p>
                          <w:p w14:paraId="0A6E1809" w14:textId="77777777" w:rsid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2864A5"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  <w:t>Review diagnosis of new onset AML</w:t>
                            </w:r>
                          </w:p>
                          <w:p w14:paraId="08BC5F26" w14:textId="77777777" w:rsid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2864A5"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  <w:t>Review diagnosis and staging biopsy of DLBCL </w:t>
                            </w:r>
                          </w:p>
                          <w:p w14:paraId="75F182D0" w14:textId="77777777" w:rsid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2864A5"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  <w:t>Review diagnosis of B cell lymphoma </w:t>
                            </w:r>
                          </w:p>
                          <w:p w14:paraId="5C2DA36C" w14:textId="77777777" w:rsid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2864A5"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  <w:t>Review extramedullary relapse B ALL</w:t>
                            </w:r>
                          </w:p>
                          <w:p w14:paraId="1CEEB36B" w14:textId="77777777" w:rsidR="002864A5" w:rsidRP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2864A5"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  <w:t>Review workup for pancytopenia including peripheral blood and marrow flowcytometry </w:t>
                            </w:r>
                          </w:p>
                          <w:p w14:paraId="0C65C539" w14:textId="77777777" w:rsidR="002864A5" w:rsidRPr="002864A5" w:rsidRDefault="002864A5" w:rsidP="002864A5">
                            <w:pPr>
                              <w:rPr>
                                <w:rFonts w:ascii="Aptos" w:eastAsia="Times New Roman" w:hAnsi="Aptos" w:cs="Aptos"/>
                                <w:kern w:val="0"/>
                                <w14:ligatures w14:val="none"/>
                              </w:rPr>
                            </w:pPr>
                          </w:p>
                          <w:p w14:paraId="0DE77A35" w14:textId="77777777" w:rsidR="002864A5" w:rsidRP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5DE358F3" w14:textId="77777777" w:rsidR="002864A5" w:rsidRPr="002864A5" w:rsidRDefault="002864A5" w:rsidP="002864A5">
                            <w:pPr>
                              <w:rPr>
                                <w:rFonts w:ascii="Aptos" w:eastAsia="Times New Roman" w:hAnsi="Aptos" w:cs="Aptos"/>
                                <w:kern w:val="0"/>
                                <w14:ligatures w14:val="none"/>
                              </w:rPr>
                            </w:pPr>
                          </w:p>
                          <w:p w14:paraId="0C05D7B3" w14:textId="77777777" w:rsidR="002864A5" w:rsidRP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4D3463F7" w14:textId="77777777" w:rsidR="002864A5" w:rsidRPr="002864A5" w:rsidRDefault="002864A5" w:rsidP="002864A5">
                            <w:pPr>
                              <w:rPr>
                                <w:rFonts w:ascii="Aptos" w:eastAsia="Times New Roman" w:hAnsi="Aptos" w:cs="Aptos"/>
                                <w:kern w:val="0"/>
                                <w14:ligatures w14:val="none"/>
                              </w:rPr>
                            </w:pPr>
                          </w:p>
                          <w:p w14:paraId="0C5D2AAA" w14:textId="77777777" w:rsidR="002864A5" w:rsidRP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3D9AEAE7" w14:textId="77777777" w:rsidR="002864A5" w:rsidRPr="002864A5" w:rsidRDefault="002864A5" w:rsidP="002864A5">
                            <w:pPr>
                              <w:rPr>
                                <w:rFonts w:ascii="Aptos" w:eastAsia="Times New Roman" w:hAnsi="Aptos" w:cs="Aptos"/>
                                <w:kern w:val="0"/>
                                <w14:ligatures w14:val="none"/>
                              </w:rPr>
                            </w:pPr>
                          </w:p>
                          <w:p w14:paraId="0229868C" w14:textId="77777777" w:rsidR="002864A5" w:rsidRP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3C9CB6A9" w14:textId="77777777" w:rsidR="002864A5" w:rsidRPr="002864A5" w:rsidRDefault="002864A5" w:rsidP="002864A5">
                            <w:pPr>
                              <w:rPr>
                                <w:rFonts w:ascii="Aptos" w:eastAsia="Times New Roman" w:hAnsi="Aptos" w:cs="Aptos"/>
                                <w:kern w:val="0"/>
                                <w14:ligatures w14:val="none"/>
                              </w:rPr>
                            </w:pPr>
                          </w:p>
                          <w:p w14:paraId="7729BD77" w14:textId="77777777" w:rsidR="002864A5" w:rsidRPr="002864A5" w:rsidRDefault="002864A5" w:rsidP="002864A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4113B611" w14:textId="77777777" w:rsidR="002864A5" w:rsidRPr="002864A5" w:rsidRDefault="002864A5" w:rsidP="002864A5">
                            <w:pPr>
                              <w:rPr>
                                <w:rFonts w:ascii="Aptos" w:eastAsia="Times New Roman" w:hAnsi="Aptos" w:cs="Aptos"/>
                                <w:kern w:val="0"/>
                                <w14:ligatures w14:val="none"/>
                              </w:rPr>
                            </w:pPr>
                          </w:p>
                          <w:p w14:paraId="62DB0C6D" w14:textId="260AC0AD" w:rsidR="00066816" w:rsidRPr="001752CA" w:rsidRDefault="00066816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8789CD3" w14:textId="77777777" w:rsidR="00066816" w:rsidRPr="001752CA" w:rsidRDefault="00066816" w:rsidP="003B0FD3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752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Point 2</w:t>
                            </w:r>
                          </w:p>
                          <w:p w14:paraId="1624FB5C" w14:textId="77777777" w:rsidR="00066816" w:rsidRPr="001752CA" w:rsidRDefault="00066816" w:rsidP="003B0FD3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752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Point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257.25pt;width:343.5pt;height:21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" filled="f" stroked="f" strokeweight=".5pt">
                <v:textbox inset="0,0,0,0">
                  <w:txbxContent>
                    <w:p w14:paraId="01F1C52C" w14:textId="77777777" w:rsidR="002864A5" w:rsidRDefault="00066816" w:rsidP="002864A5">
                      <w:pPr>
                        <w:pStyle w:val="IntroBody-1215BodyCopy"/>
                        <w:rPr>
                          <w:rFonts w:ascii="Calibri Light" w:eastAsia="MS Mincho" w:hAnsi="Calibri Light" w:cs="Arial"/>
                          <w:color w:val="000000"/>
                          <w14:ligatures w14:val="none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2864A5">
                        <w:rPr>
                          <w:rFonts w:ascii="Calibri Light" w:eastAsia="MS Mincho" w:hAnsi="Calibri Light" w:cs="Arial"/>
                          <w:color w:val="00000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28B5D5E2" w14:textId="35CFDA2D" w:rsidR="00066816" w:rsidRPr="003B0FD3" w:rsidRDefault="00066816" w:rsidP="002864A5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54FB2051" w14:textId="77777777" w:rsid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  <w:r w:rsidRPr="002864A5"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  <w:t>Review Lung LCH in pediatric patients</w:t>
                      </w:r>
                    </w:p>
                    <w:p w14:paraId="0A6E1809" w14:textId="77777777" w:rsid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  <w:r w:rsidRPr="002864A5"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  <w:t>Review diagnosis of new onset AML</w:t>
                      </w:r>
                    </w:p>
                    <w:p w14:paraId="08BC5F26" w14:textId="77777777" w:rsid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  <w:r w:rsidRPr="002864A5"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  <w:t>Review diagnosis and staging biopsy of DLBCL </w:t>
                      </w:r>
                    </w:p>
                    <w:p w14:paraId="75F182D0" w14:textId="77777777" w:rsid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  <w:r w:rsidRPr="002864A5"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  <w:t>Review diagnosis of B cell lymphoma </w:t>
                      </w:r>
                    </w:p>
                    <w:p w14:paraId="5C2DA36C" w14:textId="77777777" w:rsid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  <w:r w:rsidRPr="002864A5"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  <w:t>Review extramedullary relapse B ALL</w:t>
                      </w:r>
                    </w:p>
                    <w:p w14:paraId="1CEEB36B" w14:textId="77777777" w:rsidR="002864A5" w:rsidRP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  <w:r w:rsidRPr="002864A5"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  <w:t>Review workup for pancytopenia including peripheral blood and marrow flowcytometry </w:t>
                      </w:r>
                    </w:p>
                    <w:p w14:paraId="0C65C539" w14:textId="77777777" w:rsidR="002864A5" w:rsidRPr="002864A5" w:rsidRDefault="002864A5" w:rsidP="002864A5">
                      <w:pPr>
                        <w:rPr>
                          <w:rFonts w:ascii="Aptos" w:eastAsia="Times New Roman" w:hAnsi="Aptos" w:cs="Aptos"/>
                          <w:kern w:val="0"/>
                          <w14:ligatures w14:val="none"/>
                        </w:rPr>
                      </w:pPr>
                    </w:p>
                    <w:p w14:paraId="0DE77A35" w14:textId="77777777" w:rsidR="002864A5" w:rsidRP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5DE358F3" w14:textId="77777777" w:rsidR="002864A5" w:rsidRPr="002864A5" w:rsidRDefault="002864A5" w:rsidP="002864A5">
                      <w:pPr>
                        <w:rPr>
                          <w:rFonts w:ascii="Aptos" w:eastAsia="Times New Roman" w:hAnsi="Aptos" w:cs="Aptos"/>
                          <w:kern w:val="0"/>
                          <w14:ligatures w14:val="none"/>
                        </w:rPr>
                      </w:pPr>
                    </w:p>
                    <w:p w14:paraId="0C05D7B3" w14:textId="77777777" w:rsidR="002864A5" w:rsidRP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4D3463F7" w14:textId="77777777" w:rsidR="002864A5" w:rsidRPr="002864A5" w:rsidRDefault="002864A5" w:rsidP="002864A5">
                      <w:pPr>
                        <w:rPr>
                          <w:rFonts w:ascii="Aptos" w:eastAsia="Times New Roman" w:hAnsi="Aptos" w:cs="Aptos"/>
                          <w:kern w:val="0"/>
                          <w14:ligatures w14:val="none"/>
                        </w:rPr>
                      </w:pPr>
                    </w:p>
                    <w:p w14:paraId="0C5D2AAA" w14:textId="77777777" w:rsidR="002864A5" w:rsidRP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3D9AEAE7" w14:textId="77777777" w:rsidR="002864A5" w:rsidRPr="002864A5" w:rsidRDefault="002864A5" w:rsidP="002864A5">
                      <w:pPr>
                        <w:rPr>
                          <w:rFonts w:ascii="Aptos" w:eastAsia="Times New Roman" w:hAnsi="Aptos" w:cs="Aptos"/>
                          <w:kern w:val="0"/>
                          <w14:ligatures w14:val="none"/>
                        </w:rPr>
                      </w:pPr>
                    </w:p>
                    <w:p w14:paraId="0229868C" w14:textId="77777777" w:rsidR="002864A5" w:rsidRP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3C9CB6A9" w14:textId="77777777" w:rsidR="002864A5" w:rsidRPr="002864A5" w:rsidRDefault="002864A5" w:rsidP="002864A5">
                      <w:pPr>
                        <w:rPr>
                          <w:rFonts w:ascii="Aptos" w:eastAsia="Times New Roman" w:hAnsi="Aptos" w:cs="Aptos"/>
                          <w:kern w:val="0"/>
                          <w14:ligatures w14:val="none"/>
                        </w:rPr>
                      </w:pPr>
                    </w:p>
                    <w:p w14:paraId="7729BD77" w14:textId="77777777" w:rsidR="002864A5" w:rsidRPr="002864A5" w:rsidRDefault="002864A5" w:rsidP="002864A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Aptos"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4113B611" w14:textId="77777777" w:rsidR="002864A5" w:rsidRPr="002864A5" w:rsidRDefault="002864A5" w:rsidP="002864A5">
                      <w:pPr>
                        <w:rPr>
                          <w:rFonts w:ascii="Aptos" w:eastAsia="Times New Roman" w:hAnsi="Aptos" w:cs="Aptos"/>
                          <w:kern w:val="0"/>
                          <w14:ligatures w14:val="none"/>
                        </w:rPr>
                      </w:pPr>
                    </w:p>
                    <w:p w14:paraId="62DB0C6D" w14:textId="260AC0AD" w:rsidR="00066816" w:rsidRPr="001752CA" w:rsidRDefault="00066816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8789CD3" w14:textId="77777777" w:rsidR="00066816" w:rsidRPr="001752CA" w:rsidRDefault="00066816" w:rsidP="003B0FD3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752CA">
                        <w:rPr>
                          <w:rFonts w:ascii="Arial" w:hAnsi="Arial" w:cs="Arial"/>
                          <w:color w:val="000000" w:themeColor="text1"/>
                        </w:rPr>
                        <w:t>Point 2</w:t>
                      </w:r>
                    </w:p>
                    <w:p w14:paraId="1624FB5C" w14:textId="77777777" w:rsidR="00066816" w:rsidRPr="001752CA" w:rsidRDefault="00066816" w:rsidP="003B0FD3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752CA">
                        <w:rPr>
                          <w:rFonts w:ascii="Arial" w:hAnsi="Arial" w:cs="Arial"/>
                          <w:color w:val="000000" w:themeColor="text1"/>
                        </w:rPr>
                        <w:t>Point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6CA679AD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7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TgEQIAACQEAAAOAAAAZHJzL2Uyb0RvYy54bWysU99v2jAQfp+0/8Hy+wjQwa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0FD8B6AA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2864A5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329B62BE" w14:textId="18599AFD" w:rsidR="001752CA" w:rsidRPr="003B0FD3" w:rsidRDefault="002864A5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February 5, 2025</w:t>
                            </w:r>
                          </w:p>
                          <w:p w14:paraId="0E27EDFD" w14:textId="1771594A" w:rsidR="001752CA" w:rsidRPr="003B0FD3" w:rsidRDefault="002864A5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3:30 p.m.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p.m.</w:t>
                            </w:r>
                          </w:p>
                          <w:p w14:paraId="2CE1CA05" w14:textId="4C46B90D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4B40E6" w:rsidRPr="004B40E6">
                              <w:rPr>
                                <w:rFonts w:ascii="Open Sans" w:hAnsi="Open Sans" w:cs="Open Sans"/>
                                <w:b/>
                                <w:bCs/>
                                <w:color w:val="FF0000"/>
                                <w:shd w:val="clear" w:color="auto" w:fill="FFFFFF"/>
                              </w:rPr>
                              <w:t>QOQHAM</w:t>
                            </w:r>
                            <w:r w:rsidRPr="004B40E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8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" filled="f" stroked="f" strokeweight=".5pt">
                <v:textbox inset="0,0,0,0">
                  <w:txbxContent>
                    <w:p w14:paraId="57F023D4" w14:textId="0FD8B6AA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2864A5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329B62BE" w14:textId="18599AFD" w:rsidR="001752CA" w:rsidRPr="003B0FD3" w:rsidRDefault="002864A5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February 5, 2025</w:t>
                      </w:r>
                    </w:p>
                    <w:p w14:paraId="0E27EDFD" w14:textId="1771594A" w:rsidR="001752CA" w:rsidRPr="003B0FD3" w:rsidRDefault="002864A5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3:30 p.m.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p.m.</w:t>
                      </w:r>
                    </w:p>
                    <w:p w14:paraId="2CE1CA05" w14:textId="4C46B90D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4B40E6" w:rsidRPr="004B40E6">
                        <w:rPr>
                          <w:rFonts w:ascii="Open Sans" w:hAnsi="Open Sans" w:cs="Open Sans"/>
                          <w:b/>
                          <w:bCs/>
                          <w:color w:val="FF0000"/>
                          <w:shd w:val="clear" w:color="auto" w:fill="FFFFFF"/>
                        </w:rPr>
                        <w:t>QOQHAM</w:t>
                      </w:r>
                      <w:r w:rsidRPr="004B40E6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9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Oio&#10;ftY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487B3542" w:rsidR="00066816" w:rsidRPr="00824559" w:rsidRDefault="00432EAB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Pediatric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Hempath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0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" filled="f" stroked="f" strokeweight=".5pt">
                <v:textbox inset="0,0,0,0">
                  <w:txbxContent>
                    <w:p w14:paraId="237B5512" w14:textId="487B3542" w:rsidR="00066816" w:rsidRPr="00824559" w:rsidRDefault="00432EAB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 xml:space="preserve">Pediatric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Hempath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 xml:space="preserve"> Tumor Board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1AE4406F" w:rsidR="00066816" w:rsidRPr="00824559" w:rsidRDefault="002864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Anupam Verma, 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1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iIEQ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" filled="f" stroked="f" strokeweight=".5pt">
                <v:textbox inset="0,0,0,0">
                  <w:txbxContent>
                    <w:p w14:paraId="12064096" w14:textId="1AE4406F" w:rsidR="00066816" w:rsidRPr="00824559" w:rsidRDefault="002864A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Anupam Verma, MD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7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3"/>
  </w:num>
  <w:num w:numId="2" w16cid:durableId="1934317485">
    <w:abstractNumId w:val="4"/>
  </w:num>
  <w:num w:numId="3" w16cid:durableId="1976980700">
    <w:abstractNumId w:val="2"/>
  </w:num>
  <w:num w:numId="4" w16cid:durableId="1584531716">
    <w:abstractNumId w:val="1"/>
  </w:num>
  <w:num w:numId="5" w16cid:durableId="108275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E7813"/>
    <w:rsid w:val="001752CA"/>
    <w:rsid w:val="00232EAF"/>
    <w:rsid w:val="002864A5"/>
    <w:rsid w:val="003303C7"/>
    <w:rsid w:val="00336048"/>
    <w:rsid w:val="003B0FD3"/>
    <w:rsid w:val="003C23EA"/>
    <w:rsid w:val="00432EAB"/>
    <w:rsid w:val="0044603C"/>
    <w:rsid w:val="004804CF"/>
    <w:rsid w:val="004B40E6"/>
    <w:rsid w:val="0057022A"/>
    <w:rsid w:val="00824559"/>
    <w:rsid w:val="00832989"/>
    <w:rsid w:val="008452FB"/>
    <w:rsid w:val="00945119"/>
    <w:rsid w:val="009B07AB"/>
    <w:rsid w:val="009B1BA4"/>
    <w:rsid w:val="00A11BBD"/>
    <w:rsid w:val="00A54F80"/>
    <w:rsid w:val="00A70167"/>
    <w:rsid w:val="00A80EB9"/>
    <w:rsid w:val="00BB28AD"/>
    <w:rsid w:val="00C86248"/>
    <w:rsid w:val="00CA0150"/>
    <w:rsid w:val="00D400C6"/>
    <w:rsid w:val="00D706EF"/>
    <w:rsid w:val="00E643A5"/>
    <w:rsid w:val="00EA3614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4</cp:revision>
  <cp:lastPrinted>2024-01-05T21:31:00Z</cp:lastPrinted>
  <dcterms:created xsi:type="dcterms:W3CDTF">2025-01-27T17:17:00Z</dcterms:created>
  <dcterms:modified xsi:type="dcterms:W3CDTF">2025-01-28T15:50:00Z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