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2C886B42" w:rsidR="009B07AB" w:rsidRDefault="005E23B5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3E66D6C7">
                <wp:simplePos x="0" y="0"/>
                <wp:positionH relativeFrom="column">
                  <wp:posOffset>-295275</wp:posOffset>
                </wp:positionH>
                <wp:positionV relativeFrom="paragraph">
                  <wp:posOffset>1828800</wp:posOffset>
                </wp:positionV>
                <wp:extent cx="3195320" cy="56197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5C3568F2" w:rsidR="00066816" w:rsidRPr="00824559" w:rsidRDefault="005E23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Shweta Bansil, 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583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3.25pt;margin-top:2in;width:251.6pt;height:4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8GDgIAABwEAAAOAAAAZHJzL2Uyb0RvYy54bWysU01v2zAMvQ/YfxB0X5wPJFuNOEXWIsOA&#10;oi2QDj0rshQbkEWNUmJnv36UHCdFt9OwC02LFD/ee1redo1hR4W+BlvwyWjMmbISytruC/7jZfPp&#10;C2c+CFsKA1YV/KQ8v119/LBsXa6mUIEpFTIqYn3euoJXIbg8y7ysVCP8CJyyFNSAjQj0i/usRNFS&#10;9cZk0/F4kbWApUOQyns6ve+DfJXqa61keNLaq8BMwWm2kCwmu4s2Wy1FvkfhqlqexxD/MEUjaktN&#10;L6XuRRDsgPUfpZpaInjQYSShyUDrWqq0A20zGb/bZlsJp9IuBI53F5j8/ysrH49b94wsdF+hIwIj&#10;IK3zuafDuE+nsYlfmpRRnCA8XWBTXWCSDmeTm/lsSiFJsflicvN5Hstk19sOffimoGHRKTgSLQkt&#10;cXzwoU8dUmIzC5vamESNsawt+GI2H6cLlwgVN5Z6XGeNXuh23XmBHZQn2guhp9w7uamp+YPw4Vkg&#10;cUzzkm7DExltgJrA2eOsAvz1t/OYT9BTlLOWNFNw//MgUHFmvlsiJQpscHBwdoNjD80dkAwn9CKc&#10;TC5dwGAGVyM0ryTndexCIWEl9Sp4GNy70CuXnoNU63VKIhk5ER7s1slYOsIXoXzpXgW6M96BmHqE&#10;QU0ifwd7n9sDvz4E0HXiJALao3jGmSSYWD0/l6jxt/8p6/qoV78BAAD//wMAUEsDBBQABgAIAAAA&#10;IQB4WQo44QAAAAsBAAAPAAAAZHJzL2Rvd25yZXYueG1sTI/LTsMwEEX3SPyDNUjsWqelTaMQp0I8&#10;dlBoCxLsnHhIIvyIbCcNf8+wguXoHt05t9hORrMRfeicFbCYJ8DQ1k51thHwenyYZcBClFZJ7SwK&#10;+MYA2/L8rJC5cie7x/EQG0YlNuRSQBtjn3Me6haNDHPXo6Xs03kjI52+4crLE5UbzZdJknIjO0sf&#10;WtnjbYv112EwAvR78I9VEj/Gu+Ypvjzz4e1+sRPi8mK6uQYWcYp/MPzqkzqU5FS5warAtIDZKl0T&#10;KmCZZTSKiNU63QCrBFxtKOJlwf9vKH8AAAD//wMAUEsBAi0AFAAGAAgAAAAhALaDOJL+AAAA4QEA&#10;ABMAAAAAAAAAAAAAAAAAAAAAAFtDb250ZW50X1R5cGVzXS54bWxQSwECLQAUAAYACAAAACEAOP0h&#10;/9YAAACUAQAACwAAAAAAAAAAAAAAAAAvAQAAX3JlbHMvLnJlbHNQSwECLQAUAAYACAAAACEAmlHf&#10;Bg4CAAAcBAAADgAAAAAAAAAAAAAAAAAuAgAAZHJzL2Uyb0RvYy54bWxQSwECLQAUAAYACAAAACEA&#10;eFkKOOEAAAALAQAADwAAAAAAAAAAAAAAAABoBAAAZHJzL2Rvd25yZXYueG1sUEsFBgAAAAAEAAQA&#10;8wAAAHYFAAAAAA==&#10;" filled="f" stroked="f" strokeweight=".5pt">
                <v:textbox inset="0,0,0,0">
                  <w:txbxContent>
                    <w:p w14:paraId="12064096" w14:textId="5C3568F2" w:rsidR="00066816" w:rsidRPr="00824559" w:rsidRDefault="005E23B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Shweta Bansil, MD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2A090E85">
                <wp:simplePos x="0" y="0"/>
                <wp:positionH relativeFrom="column">
                  <wp:posOffset>-323850</wp:posOffset>
                </wp:positionH>
                <wp:positionV relativeFrom="paragraph">
                  <wp:posOffset>847725</wp:posOffset>
                </wp:positionV>
                <wp:extent cx="5640070" cy="9429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7E82161B" w:rsidR="00066816" w:rsidRPr="005E23B5" w:rsidRDefault="005E23B5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E23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2"/>
                                <w:szCs w:val="52"/>
                              </w:rPr>
                              <w:t>Hematologic Manifestations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of Arbovirus Infections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Text Box 2" o:spid="_x0000_s1027" type="#_x0000_t202" style="position:absolute;margin-left:-25.5pt;margin-top:66.75pt;width:444.1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B8EQIAACMEAAAOAAAAZHJzL2Uyb0RvYy54bWysU01v2zAMvQ/YfxB0X+xkTboGcYqsRYYB&#10;RVsgHXpWZCk2IIsapcTOfv0oOU6KbqdhF5oWKX6897S47RrDDgp9Dbbg41HOmbISytruCv7jZf3p&#10;C2c+CFsKA1YV/Kg8v11+/LBo3VxNoAJTKmRUxPp56wpeheDmWeZlpRrhR+CUpaAGbESgX9xlJYqW&#10;qjcmm+T5LGsBS4cglfd0et8H+TLV11rJ8KS1V4GZgtNsIVlMdhtttlyI+Q6Fq2p5GkP8wxSNqC01&#10;PZe6F0GwPdZ/lGpqieBBh5GEJgOta6nSDrTNOH+3zaYSTqVdCBzvzjD5/1dWPh427hlZ6L5CRwRG&#10;QFrn554O4z6dxiZ+aVJGcYLweIZNdYFJOpzOrvL8mkKSYjdXk5vraSyTXW479OGbgoZFp+BItCS0&#10;xOHBhz51SInNLKxrYxI1xrK24LPP0zxdOEeouLHU4zJr9EK37VhdvtljC+WR1kPomfdOrmua4UH4&#10;8CyQqKaxSb7hiYw2QL3g5HFWAf7623nMJwYoyllL0im4/7kXqDgz3y1xE3U2ODg428Gx++YOSI1j&#10;ehhOJpcuYDCDqxGaV1L1KnahkLCSehU8DO5d6AVMr0Kq1SolkZqcCA9242QsHVGMiL50rwLdCfZA&#10;hD3CICoxf4d+n9vjv9oH0HWiJuLao3iCm5SYyD29mij1t/8p6/K2l78BAAD//wMAUEsDBBQABgAI&#10;AAAAIQBVwjDl4AAAAAsBAAAPAAAAZHJzL2Rvd25yZXYueG1sTI9NT4QwGITvJv6H5jXxttsCWSVI&#10;2Rg/bn6uu4neCq1ApG9JW1j8976e9DiZycwz5XaxA5uND71DCclaADPYON1jK2H/dr/KgYWoUKvB&#10;oZHwbQJsq9OTUhXaHfHVzLvYMirBUCgJXYxjwXloOmNVWLvRIHmfzlsVSfqWa6+OVG4Hngpxwa3q&#10;kRY6NZqbzjRfu8lKGN6Df6hF/Jhv28f48synw13yJOX52XJ9BSyaJf6F4Ref0KEiptpNqAMbJKw2&#10;CX2JZGTZBhgl8uwyBVZLSPNUAK9K/v9D9QMAAP//AwBQSwECLQAUAAYACAAAACEAtoM4kv4AAADh&#10;AQAAEwAAAAAAAAAAAAAAAAAAAAAAW0NvbnRlbnRfVHlwZXNdLnhtbFBLAQItABQABgAIAAAAIQA4&#10;/SH/1gAAAJQBAAALAAAAAAAAAAAAAAAAAC8BAABfcmVscy8ucmVsc1BLAQItABQABgAIAAAAIQCE&#10;TJB8EQIAACMEAAAOAAAAAAAAAAAAAAAAAC4CAABkcnMvZTJvRG9jLnhtbFBLAQItABQABgAIAAAA&#10;IQBVwjDl4AAAAAsBAAAPAAAAAAAAAAAAAAAAAGsEAABkcnMvZG93bnJldi54bWxQSwUGAAAAAAQA&#10;BADzAAAAeAUAAAAA&#10;" filled="f" stroked="f" strokeweight=".5pt">
                <v:textbox inset="0,0,0,0">
                  <w:txbxContent>
                    <w:p w14:paraId="237B5512" w14:textId="7E82161B" w:rsidR="00066816" w:rsidRPr="005E23B5" w:rsidRDefault="005E23B5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2"/>
                          <w:szCs w:val="52"/>
                        </w:rPr>
                      </w:pPr>
                      <w:r w:rsidRPr="005E23B5">
                        <w:rPr>
                          <w:rFonts w:ascii="Times New Roman" w:hAnsi="Times New Roman" w:cs="Times New Roman"/>
                          <w:color w:val="FFFFFF" w:themeColor="background1"/>
                          <w:sz w:val="52"/>
                          <w:szCs w:val="52"/>
                        </w:rPr>
                        <w:t>Hematologic Manifestations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2"/>
                          <w:szCs w:val="52"/>
                        </w:rPr>
                        <w:t xml:space="preserve"> of Arbovirus Infections</w:t>
                      </w:r>
                    </w:p>
                  </w:txbxContent>
                </v:textbox>
              </v:shape>
            </w:pict>
          </mc:Fallback>
        </mc:AlternateContent>
      </w:r>
      <w:r w:rsidR="000831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64655038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619500" cy="1905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0CD9A10B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proofErr w:type="spellStart"/>
                            <w:r w:rsidR="000831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Hemonc</w:t>
                            </w:r>
                            <w:proofErr w:type="spellEnd"/>
                            <w:r w:rsidR="000831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Wednesday Educational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28" type="#_x0000_t202" style="position:absolute;margin-left:-26.25pt;margin-top:38.25pt;width:28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kjEAIAACMEAAAOAAAAZHJzL2Uyb0RvYy54bWysU01v2zAMvQ/YfxB0X+ykaLAacYqsRYYB&#10;QVsgHXpWZCk2IIsapcTOfv0oOU6GbqdhF5oWKX6897S471vDjgp9A7bk00nOmbISqsbuS/79df3p&#10;M2c+CFsJA1aV/KQ8v19+/LDoXKFmUIOpFDIqYn3RuZLXIbgiy7ysVSv8BJyyFNSArQj0i/usQtFR&#10;9dZkszyfZx1g5RCk8p5OH4cgX6b6WisZnrX2KjBTcpotJIvJ7qLNlgtR7FG4upHnMcQ/TNGKxlLT&#10;S6lHEQQ7YPNHqbaRCB50mEhoM9C6kSrtQNtM83fbbGvhVNqFwPHuApP/f2Xl03HrXpCF/gv0RGAE&#10;pHO+8HQY9+k1tvFLkzKKE4SnC2yqD0zS4c18enebU0hSbHqXR5/KZNfbDn34qqBl0Sk5Ei0JLXHc&#10;+DCkjimxmYV1Y0yixljWlXx+c5unC5cIFTeWelxnjV7odz1rqpLPxj12UJ1oPYSBee/kuqEZNsKH&#10;F4FENY1N8g3PZLQB6gVnj7Ma8OffzmM+MUBRzjqSTsn9j4NAxZn5ZombqLPRwdHZjY49tA9AapzS&#10;w3AyuXQBgxldjdC+kapXsQuFhJXUq+RhdB/CIGB6FVKtVimJ1ORE2Nitk7F0RDEi+tq/CXRn2AMR&#10;9gSjqETxDv0hd8B/dQigm0RNxHVA8Qw3KTGRe341Ueq//6es69te/gIAAP//AwBQSwMEFAAGAAgA&#10;AAAhAIWVebfeAAAACgEAAA8AAABkcnMvZG93bnJldi54bWxMj0lPwzAQhe9I/AdrkLi1diqlRWmc&#10;CrHcWEqhEtyceEgivES2k4Z/z3CC02yf3ntT7mZr2IQh9t5JyJYCGLrG6961Et5e7xdXwGJSTivj&#10;HUr4xgi76vysVIX2J/eC0yG1jERcLJSELqWh4Dw2HVoVl35AR7dPH6xKNIaW66BOJG4NXwmx5lb1&#10;jhw6NeBNh83XYbQSzHsMD7VIH9Nt+5j2z3w83mVPUl5ezNdbYAnn9AfDb3yKDhVlqv3odGRGwiJf&#10;5YRK2KypEpBnG2pqIgVteFXy/y9UPwAAAP//AwBQSwECLQAUAAYACAAAACEAtoM4kv4AAADhAQAA&#10;EwAAAAAAAAAAAAAAAAAAAAAAW0NvbnRlbnRfVHlwZXNdLnhtbFBLAQItABQABgAIAAAAIQA4/SH/&#10;1gAAAJQBAAALAAAAAAAAAAAAAAAAAC8BAABfcmVscy8ucmVsc1BLAQItABQABgAIAAAAIQBn5Bkj&#10;EAIAACMEAAAOAAAAAAAAAAAAAAAAAC4CAABkcnMvZTJvRG9jLnhtbFBLAQItABQABgAIAAAAIQCF&#10;lXm33gAAAAoBAAAPAAAAAAAAAAAAAAAAAGoEAABkcnMvZG93bnJldi54bWxQSwUGAAAAAAQABADz&#10;AAAAdQUAAAAA&#10;" filled="f" stroked="f" strokeweight=".5pt">
                <v:textbox inset="0,0,0,0">
                  <w:txbxContent>
                    <w:p w14:paraId="15A136F6" w14:textId="0CD9A10B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proofErr w:type="spellStart"/>
                      <w:r w:rsidR="000831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Hemonc</w:t>
                      </w:r>
                      <w:proofErr w:type="spellEnd"/>
                      <w:r w:rsidR="000831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Wednesday Educational Conference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9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2qEwIAACQEAAAOAAAAZHJzL2Uyb0RvYy54bWysU02P0zAQvSPxHyzfafpBC4qarsquipCq&#10;3ZW6aM+uYzeRHI8Zu03Kr2fsNC1aOCEuk4lnPB/vPS/vusawk0Jfgy34ZDTmTFkJZW0PBf/+svnw&#10;mTMfhC2FAasKflae363ev1u2LldTqMCUChkVsT5vXcGrEFyeZV5WqhF+BE5ZCmrARgT6xUNWomip&#10;emOy6Xi8yFrA0iFI5T2dPvRBvkr1tVYyPGntVWCm4DRbSBaT3UebrZYiP6BwVS0vY4h/mKIRtaWm&#10;11IPIgh2xPqPUk0tETzoMJLQZKB1LVXagbaZjN9ss6uEU2kXAse7K0z+/5WVj6ede0YWui/QEYER&#10;kNb53NNh3KfT2MQvTcooThCer7CpLjBJh4vF5ONiPuVMUmwym88/TeexTna77tCHrwoaFp2CI/GS&#10;4BKnrQ996pASu1nY1MYkboxlLbWYzcfpwjVCxY2lHrdhoxe6fcfqsuCzYZE9lGfaD6Gn3ju5qWmG&#10;rfDhWSBxTSuRfsMTGW2AesHF46wC/Pm385hPFFCUs5a0U3D/4yhQcWa+WSInCm1wcHD2g2OPzT2Q&#10;HCf0MpxMLl3AYAZXIzSvJOt17EIhYSX1KngY3PvQK5iehVTrdUoiOTkRtnbnZCwdUYyIvnSvAt0F&#10;9kCMPcKgKpG/Qb/P7fFfHwPoOlETce1RvMBNUkzkXp5N1Prv/ynr9rhXv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zHFdqh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02DFBF2F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799CE" w14:textId="77777777" w:rsidR="00CD1206" w:rsidRDefault="00066816" w:rsidP="00CD1206">
                            <w:pPr>
                              <w:spacing w:line="340" w:lineRule="exact"/>
                              <w:rPr>
                                <w:rFonts w:ascii="Calibri Light" w:hAnsi="Calibri Light" w:cs="Arial"/>
                                <w:color w:val="000000"/>
                                <w:sz w:val="28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206">
                              <w:rPr>
                                <w:rFonts w:ascii="Calibri Light" w:hAnsi="Calibri Light" w:cs="Arial"/>
                                <w:color w:val="000000"/>
                                <w:sz w:val="28"/>
                              </w:rPr>
                              <w:t>Pediatric Hematology/Oncology Providers and Nurses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62DB0C6D" w14:textId="50E40EC4" w:rsidR="00066816" w:rsidRPr="001752CA" w:rsidRDefault="00D07BFB" w:rsidP="003B0FD3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Recognize the hematologic manifestations of Dengue, Chikungunya and Zika Virus that can arise in pediatric patients after travel to endemic area</w:t>
                            </w:r>
                          </w:p>
                          <w:p w14:paraId="08789CD3" w14:textId="7038AAFA" w:rsidR="00066816" w:rsidRPr="00E6728F" w:rsidRDefault="00E6728F" w:rsidP="00E6728F">
                            <w:pPr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80" w:lineRule="atLeast"/>
                              <w:textAlignment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6728F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Identify distinguishing factors between Dengue, Chikungunya and Zika that can help determine which infection a patient may have</w:t>
                            </w:r>
                          </w:p>
                          <w:p w14:paraId="1624FB5C" w14:textId="3B562057" w:rsidR="00066816" w:rsidRPr="00E6728F" w:rsidRDefault="00E6728F" w:rsidP="00E6728F">
                            <w:pPr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80" w:lineRule="atLeast"/>
                              <w:textAlignment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6728F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Recognize management of complications associated with infection from these viruses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30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AIEwIAACQEAAAOAAAAZHJzL2Uyb0RvYy54bWysU99v2jAQfp+0/8Hy+wiB0lURoWKtmCah&#10;thKd+mwcGyI5Pu9sSNhfv7NDYOr2NO3lcvGd78f3fZ7fd41hR4W+BlvyfDTmTFkJVW13Jf/+uvp0&#10;x5kPwlbCgFUlPynP7xcfP8xbV6gJ7MFUChkVsb5oXcn3Ibgiy7zcq0b4EThlKagBGxHoF3dZhaKl&#10;6o3JJuPxbdYCVg5BKu/p9LEP8kWqr7WS4VlrrwIzJafZQrKY7DbabDEXxQ6F29fyPIb4hykaUVtq&#10;ein1KIJgB6z/KNXUEsGDDiMJTQZa11KlHWibfPxum81eOJV2IXC8u8Dk/19Z+XTcuBdkofsCHREY&#10;AWmdLzwdxn06jU380qSM4gTh6QKb6gKTdHgznc7ymxlnkmKT2ec8z2exTna97tCHrwoaFp2SI/GS&#10;4BLHtQ996pASu1lY1cYkboxlbclvp7NxunCJUHFjqcd12OiFbtuxuqKZhkW2UJ1oP4Seeu/kqqYZ&#10;1sKHF4HENa1E+g3PZLQB6gVnj7M94M+/ncd8ooCinLWknZL7HweBijPzzRI5UWiDg4OzHRx7aB6A&#10;5JjTy3AyuXQBgxlcjdC8kayXsQuFhJXUq+RhcB9Cr2B6FlItlymJ5OREWNuNk7F0RDEi+tq9CXRn&#10;2AMx9gSDqkTxDv0+t8d/eQig60RNxLVH8Qw3STGRe342Ueu//6es6+Ne/AIAAP//AwBQSwMEFAAG&#10;AAgAAAAhAICjCongAAAACwEAAA8AAABkcnMvZG93bnJldi54bWxMj8tOxDAMRfdI/ENkJHZMUkZA&#10;W5qOEI8dDDCABLu0MW1FHlWSdsrfY1aws+Wj63OrzWINmzHEwTsJ2UoAQ9d6PbhOwuvL3UkOLCbl&#10;tDLeoYRvjLCpDw8qVWq/d88471LHKMTFUknoUxpLzmPbo1Vx5Ud0dPv0wapEa+i4DmpP4dbwUyHO&#10;uVWDow+9GvG6x/ZrN1kJ5j2G+0akj/mme0hPj3x6u822Uh4fLVeXwBIu6Q+GX31Sh5qcGj85HZmR&#10;sBYXGaESzrJ1AYyIIi+oTENDlufA64r/71D/AAAA//8DAFBLAQItABQABgAIAAAAIQC2gziS/gAA&#10;AOEBAAATAAAAAAAAAAAAAAAAAAAAAABbQ29udGVudF9UeXBlc10ueG1sUEsBAi0AFAAGAAgAAAAh&#10;ADj9If/WAAAAlAEAAAsAAAAAAAAAAAAAAAAALwEAAF9yZWxzLy5yZWxzUEsBAi0AFAAGAAgAAAAh&#10;APJrAAgTAgAAJAQAAA4AAAAAAAAAAAAAAAAALgIAAGRycy9lMm9Eb2MueG1sUEsBAi0AFAAGAAgA&#10;AAAhAICjCongAAAACwEAAA8AAAAAAAAAAAAAAAAAbQQAAGRycy9kb3ducmV2LnhtbFBLBQYAAAAA&#10;BAAEAPMAAAB6BQAAAAA=&#10;" filled="f" stroked="f" strokeweight=".5pt">
                <v:textbox inset="0,0,0,0">
                  <w:txbxContent>
                    <w:p w14:paraId="0A1799CE" w14:textId="77777777" w:rsidR="00CD1206" w:rsidRDefault="00066816" w:rsidP="00CD1206">
                      <w:pPr>
                        <w:spacing w:line="340" w:lineRule="exact"/>
                        <w:rPr>
                          <w:rFonts w:ascii="Calibri Light" w:hAnsi="Calibri Light" w:cs="Arial"/>
                          <w:color w:val="000000"/>
                          <w:sz w:val="28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CD1206">
                        <w:rPr>
                          <w:rFonts w:ascii="Calibri Light" w:hAnsi="Calibri Light" w:cs="Arial"/>
                          <w:color w:val="000000"/>
                          <w:sz w:val="28"/>
                        </w:rPr>
                        <w:t>Pediatric Hematology/Oncology Providers and Nurses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62DB0C6D" w14:textId="50E40EC4" w:rsidR="00066816" w:rsidRPr="001752CA" w:rsidRDefault="00D07BFB" w:rsidP="003B0FD3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Recognize the hematologic manifestations of Dengue, Chikungunya and Zika Virus that can arise in pediatric patients after travel to endemic area</w:t>
                      </w:r>
                    </w:p>
                    <w:p w14:paraId="08789CD3" w14:textId="7038AAFA" w:rsidR="00066816" w:rsidRPr="00E6728F" w:rsidRDefault="00E6728F" w:rsidP="00E6728F">
                      <w:pPr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200" w:line="280" w:lineRule="atLeast"/>
                        <w:textAlignment w:val="center"/>
                        <w:rPr>
                          <w:rFonts w:ascii="Arial" w:eastAsia="Times New Roman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6728F">
                        <w:rPr>
                          <w:rFonts w:ascii="Arial" w:eastAsia="Times New Roman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Identify distinguishing factors between Dengue, Chikungunya and Zika that can help determine which infection a patient may have</w:t>
                      </w:r>
                    </w:p>
                    <w:p w14:paraId="1624FB5C" w14:textId="3B562057" w:rsidR="00066816" w:rsidRPr="00E6728F" w:rsidRDefault="00E6728F" w:rsidP="00E6728F">
                      <w:pPr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200" w:line="280" w:lineRule="atLeast"/>
                        <w:textAlignment w:val="center"/>
                        <w:rPr>
                          <w:rFonts w:ascii="Arial" w:eastAsia="Times New Roman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6728F">
                        <w:rPr>
                          <w:rFonts w:ascii="Arial" w:eastAsia="Times New Roman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Recognize management of complications associated with infection from these viruses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61D5AB94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5E23B5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Teams</w:t>
                            </w:r>
                          </w:p>
                          <w:p w14:paraId="329B62BE" w14:textId="710C395A" w:rsidR="001752CA" w:rsidRPr="003B0FD3" w:rsidRDefault="005E23B5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December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18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35F43B71" w:rsidR="001752CA" w:rsidRPr="003B0FD3" w:rsidRDefault="005E23B5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3:30p.m.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p.m.</w:t>
                            </w:r>
                          </w:p>
                          <w:p w14:paraId="2CE1CA05" w14:textId="100CF42A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text</w:t>
                            </w:r>
                            <w:r w:rsidR="00E6728F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</w:t>
                            </w:r>
                            <w:r w:rsidR="00E6728F" w:rsidRPr="00E6728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VAMDUW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31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61D5AB94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5E23B5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Teams</w:t>
                      </w:r>
                    </w:p>
                    <w:p w14:paraId="329B62BE" w14:textId="710C395A" w:rsidR="001752CA" w:rsidRPr="003B0FD3" w:rsidRDefault="005E23B5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December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18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35F43B71" w:rsidR="001752CA" w:rsidRPr="003B0FD3" w:rsidRDefault="005E23B5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3:30p.m.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p.m.</w:t>
                      </w:r>
                    </w:p>
                    <w:p w14:paraId="2CE1CA05" w14:textId="100CF42A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text</w:t>
                      </w:r>
                      <w:r w:rsidR="00E6728F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</w:t>
                      </w:r>
                      <w:r w:rsidR="00E6728F" w:rsidRPr="00E6728F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VAMDUW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2B590FA5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3"/>
  </w:num>
  <w:num w:numId="3" w16cid:durableId="1976980700">
    <w:abstractNumId w:val="1"/>
  </w:num>
  <w:num w:numId="4" w16cid:durableId="158453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83190"/>
    <w:rsid w:val="000E7813"/>
    <w:rsid w:val="001752CA"/>
    <w:rsid w:val="00232EAF"/>
    <w:rsid w:val="002E6043"/>
    <w:rsid w:val="003303C7"/>
    <w:rsid w:val="00336048"/>
    <w:rsid w:val="003B0FD3"/>
    <w:rsid w:val="003C23EA"/>
    <w:rsid w:val="0044603C"/>
    <w:rsid w:val="004804CF"/>
    <w:rsid w:val="0057022A"/>
    <w:rsid w:val="005E23B5"/>
    <w:rsid w:val="00824559"/>
    <w:rsid w:val="008452FB"/>
    <w:rsid w:val="00945119"/>
    <w:rsid w:val="009B07AB"/>
    <w:rsid w:val="009B1BA4"/>
    <w:rsid w:val="00A11BBD"/>
    <w:rsid w:val="00A54F80"/>
    <w:rsid w:val="00A70167"/>
    <w:rsid w:val="00A80EB9"/>
    <w:rsid w:val="00A86000"/>
    <w:rsid w:val="00BB28AD"/>
    <w:rsid w:val="00C33248"/>
    <w:rsid w:val="00C86248"/>
    <w:rsid w:val="00CA0150"/>
    <w:rsid w:val="00CD1206"/>
    <w:rsid w:val="00D07BFB"/>
    <w:rsid w:val="00D400C6"/>
    <w:rsid w:val="00E6728F"/>
    <w:rsid w:val="00EA3614"/>
    <w:rsid w:val="00E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2</cp:revision>
  <cp:lastPrinted>2024-01-05T21:31:00Z</cp:lastPrinted>
  <dcterms:created xsi:type="dcterms:W3CDTF">2024-12-18T18:44:00Z</dcterms:created>
  <dcterms:modified xsi:type="dcterms:W3CDTF">2024-12-18T18:44:00Z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