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67FA7DBB" w:rsidR="009B07AB" w:rsidRDefault="00992D3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397B6033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F276" w14:textId="3892DB58" w:rsidR="00A24E30" w:rsidRPr="00487704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New retroperitoneal mass with lung met</w:t>
                            </w:r>
                            <w:r w:rsidR="00992D3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astases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BBFE6AB" w14:textId="03476D0E" w:rsidR="000B03C2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New sarcoma </w:t>
                            </w:r>
                            <w:r w:rsidR="00992D3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 a child </w:t>
                            </w:r>
                          </w:p>
                          <w:p w14:paraId="1420C1F8" w14:textId="0F3809C8" w:rsidR="00A24E30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New lymphoma</w:t>
                            </w:r>
                            <w:r w:rsidR="00992D3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diagnostic staging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BDFA92" w14:textId="07860585" w:rsidR="00A24E30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Fusion positive rhabdomyosarcoma with progression </w:t>
                            </w:r>
                          </w:p>
                          <w:p w14:paraId="78F80B77" w14:textId="2A7CC5C1" w:rsidR="000B03C2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Review of pertinent imaging findings on off</w:t>
                            </w:r>
                            <w:r w:rsidR="00992D3D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therapy surveillance scans</w:t>
                            </w:r>
                          </w:p>
                          <w:p w14:paraId="274A644E" w14:textId="1BD7A74F" w:rsidR="00A24E30" w:rsidRPr="00992D3D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 hoc review of new inpatient cases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iDgIAAB0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" filled="f" stroked="f" strokeweight=".5pt">
                <v:textbox inset="0,0,0,0">
                  <w:txbxContent>
                    <w:p w14:paraId="3C92F276" w14:textId="3892DB58" w:rsidR="00A24E30" w:rsidRPr="00487704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New retroperitoneal mass with lung met</w:t>
                      </w:r>
                      <w:r w:rsidR="00992D3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astases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BBFE6AB" w14:textId="03476D0E" w:rsidR="000B03C2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New sarcoma </w:t>
                      </w:r>
                      <w:r w:rsidR="00992D3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in a child </w:t>
                      </w:r>
                    </w:p>
                    <w:p w14:paraId="1420C1F8" w14:textId="0F3809C8" w:rsidR="00A24E30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New lymphoma</w:t>
                      </w:r>
                      <w:r w:rsidR="00992D3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: diagnostic staging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BDFA92" w14:textId="07860585" w:rsidR="00A24E30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Fusion positive rhabdomyosarcoma with progression </w:t>
                      </w:r>
                    </w:p>
                    <w:p w14:paraId="78F80B77" w14:textId="2A7CC5C1" w:rsidR="000B03C2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Review of pertinent imaging findings on off</w:t>
                      </w:r>
                      <w:r w:rsidR="00992D3D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therapy surveillance scans</w:t>
                      </w:r>
                    </w:p>
                    <w:p w14:paraId="274A644E" w14:textId="1BD7A74F" w:rsidR="00A24E30" w:rsidRPr="00992D3D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Ad hoc review of new inpatient cases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0A0E926">
                <wp:simplePos x="0" y="0"/>
                <wp:positionH relativeFrom="column">
                  <wp:posOffset>-257175</wp:posOffset>
                </wp:positionH>
                <wp:positionV relativeFrom="paragraph">
                  <wp:posOffset>2524125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06E9922E" w:rsidR="00066816" w:rsidRPr="00992D3D" w:rsidRDefault="001C3E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Niccole </w:t>
                            </w:r>
                            <w:proofErr w:type="spellStart"/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Piguet</w:t>
                            </w:r>
                            <w:proofErr w:type="spellEnd"/>
                            <w:r w:rsidR="00066816"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0.25pt;margin-top:198.7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06E9922E" w:rsidR="00066816" w:rsidRPr="00992D3D" w:rsidRDefault="001C3ED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</w:t>
                      </w:r>
                      <w:r w:rsidR="00066816"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4902DA2A" w14:textId="2DC37C51" w:rsidR="00A24E30" w:rsidRDefault="000B03C2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Work up and staging of a retroperitoneal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mass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173F4ABB" w14:textId="51C7AA9E" w:rsidR="00A24E30" w:rsidRDefault="000B03C2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Work up and staging of osteosarcoma, while trouble shooting barriers to care </w:t>
                            </w:r>
                          </w:p>
                          <w:p w14:paraId="79B262CF" w14:textId="2CBF00CA" w:rsidR="001C3ED2" w:rsidRPr="001C3ED2" w:rsidRDefault="000B03C2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Staging of new lymphoma </w:t>
                            </w:r>
                          </w:p>
                          <w:p w14:paraId="055FA506" w14:textId="77777777" w:rsidR="00992D3D" w:rsidRDefault="00992D3D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 staging lymphoma at end of planned therapy </w:t>
                            </w:r>
                          </w:p>
                          <w:p w14:paraId="1624FB5C" w14:textId="10173206" w:rsidR="00066816" w:rsidRPr="001752CA" w:rsidRDefault="00A24E30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</w:t>
                            </w:r>
                            <w:r w:rsidR="001C3ED2"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elapse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d fusion+</w:t>
                            </w:r>
                            <w:r w:rsidR="00315F6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RMS, </w:t>
                            </w:r>
                            <w:r w:rsidR="00992D3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discussion of current palliative options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4902DA2A" w14:textId="2DC37C51" w:rsidR="00A24E30" w:rsidRDefault="000B03C2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Work up and staging of a retroperitoneal mass </w:t>
                      </w:r>
                    </w:p>
                    <w:p w14:paraId="173F4ABB" w14:textId="51C7AA9E" w:rsidR="00A24E30" w:rsidRDefault="000B03C2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Work up and staging of osteosarcoma, while trouble shooting barriers to care </w:t>
                      </w:r>
                    </w:p>
                    <w:p w14:paraId="79B262CF" w14:textId="2CBF00CA" w:rsidR="001C3ED2" w:rsidRPr="001C3ED2" w:rsidRDefault="000B03C2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Staging of new lymphoma </w:t>
                      </w:r>
                    </w:p>
                    <w:p w14:paraId="055FA506" w14:textId="77777777" w:rsidR="00992D3D" w:rsidRDefault="00992D3D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 staging lymphoma at end of planned therapy </w:t>
                      </w:r>
                    </w:p>
                    <w:p w14:paraId="1624FB5C" w14:textId="10173206" w:rsidR="00066816" w:rsidRPr="001752CA" w:rsidRDefault="00A24E30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</w:t>
                      </w:r>
                      <w:r w:rsidR="001C3ED2"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elapse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d fusion+</w:t>
                      </w:r>
                      <w:r w:rsidR="00315F6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RMS, </w:t>
                      </w:r>
                      <w:r w:rsidR="00992D3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discussion of current palliative options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77777777" w:rsidR="0042795F" w:rsidRDefault="0042795F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APRIL 10,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1DAC5E70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text </w:t>
                            </w:r>
                            <w:r w:rsidR="0042795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CME code</w:t>
                            </w:r>
                            <w:r w:rsidR="00B6230C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B6230C" w:rsidRPr="00B6230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GOFHAD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77777777" w:rsidR="0042795F" w:rsidRDefault="0042795F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APRIL 10,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1DAC5E70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text </w:t>
                      </w:r>
                      <w:r w:rsidR="0042795F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CME code</w:t>
                      </w:r>
                      <w:r w:rsidR="00B6230C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B6230C" w:rsidRPr="00B6230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GOFHAD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51388"/>
    <w:rsid w:val="001752CA"/>
    <w:rsid w:val="001C3ED2"/>
    <w:rsid w:val="00232EAF"/>
    <w:rsid w:val="00315F6B"/>
    <w:rsid w:val="003303C7"/>
    <w:rsid w:val="00336048"/>
    <w:rsid w:val="003B0FD3"/>
    <w:rsid w:val="003C23EA"/>
    <w:rsid w:val="0042795F"/>
    <w:rsid w:val="0044603C"/>
    <w:rsid w:val="004804CF"/>
    <w:rsid w:val="0057022A"/>
    <w:rsid w:val="00713B6B"/>
    <w:rsid w:val="00824559"/>
    <w:rsid w:val="008452FB"/>
    <w:rsid w:val="00945119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6230C"/>
    <w:rsid w:val="00BB28AD"/>
    <w:rsid w:val="00C22AF0"/>
    <w:rsid w:val="00C86248"/>
    <w:rsid w:val="00CA0150"/>
    <w:rsid w:val="00CF36B1"/>
    <w:rsid w:val="00D400C6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2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2024-04-09T14:41:00Z</dcterms:created>
  <dcterms:modified xsi:type="dcterms:W3CDTF">2024-04-09T14:41:00Z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