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B4B718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3895E" w14:textId="25E3A15A" w:rsidR="0050546C" w:rsidRPr="0050546C" w:rsidRDefault="0050546C" w:rsidP="0050546C">
                              <w:pPr>
                                <w:spacing w:before="0"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IFOH CME Breast Cancer Tumor Board Conference</w:t>
                              </w:r>
                            </w:p>
                            <w:p w14:paraId="22DF9910" w14:textId="7D9EDB34" w:rsidR="00F62308" w:rsidRPr="0050546C" w:rsidRDefault="00BF0EAA" w:rsidP="0050546C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System</w:t>
                              </w:r>
                              <w:r w:rsidR="009B4134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8466E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DC5E2" w14:textId="77777777" w:rsid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3AC8E62C" w14:textId="6C6D3E86" w:rsidR="0050546C" w:rsidRP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sz w:val="36"/>
                                  <w:szCs w:val="44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Program Director; 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1B9F4" w:themeColor="text2" w:themeTint="40"/>
                                  <w:sz w:val="36"/>
                                  <w:szCs w:val="44"/>
                                </w:rPr>
                                <w:t>Kirsten Edmiston, MD, Surgery</w:t>
                              </w:r>
                            </w:p>
                            <w:p w14:paraId="64D7B944" w14:textId="48330C69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45" cy="1025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7C6F44A0" w:rsidR="00F62308" w:rsidRPr="007832A7" w:rsidRDefault="007832A7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08466E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50441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February 6</w:t>
                              </w:r>
                              <w:r w:rsidR="009327DF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3FB28D47" w:rsidR="0008466E" w:rsidRPr="007832A7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0546C"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7832A7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am</w:t>
                              </w:r>
                            </w:p>
                            <w:p w14:paraId="0D19238E" w14:textId="1875C09A" w:rsidR="0008466E" w:rsidRPr="007832A7" w:rsidRDefault="0050441F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7832A7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534026"/>
                            <a:ext cx="3419475" cy="189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11108584" w14:textId="5671C359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250F5E28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0C265FD3" w14:textId="1B0AA8F0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286CFEC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593E6795" w14:textId="77777777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Review guidelines for follow-up care and surveillance of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02FFBFC8" w14:textId="77777777" w:rsid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7F65A740" w14:textId="77777777" w:rsidR="0050546C" w:rsidRPr="0050546C" w:rsidRDefault="0050546C" w:rsidP="0050546C">
                              <w:p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1465087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6BB241B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562850"/>
                            <a:ext cx="3267075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D6785C7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Physicians and Allied Health </w:t>
                              </w:r>
                            </w:p>
                            <w:p w14:paraId="37840B85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Professionals with an interest in Oncology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42F6F238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50441F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GUNFAM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4B43895E" w14:textId="25E3A15A" w:rsidR="0050546C" w:rsidRPr="0050546C" w:rsidRDefault="0050546C" w:rsidP="0050546C">
                        <w:pPr>
                          <w:spacing w:before="0"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IFOH CME Breast Cancer Tumor Board Conference</w:t>
                        </w:r>
                      </w:p>
                      <w:p w14:paraId="22DF9910" w14:textId="7D9EDB34" w:rsidR="00F62308" w:rsidRPr="0050546C" w:rsidRDefault="00BF0EAA" w:rsidP="0050546C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System</w:t>
                        </w:r>
                        <w:r w:rsidR="009B4134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08466E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50DC5E2" w14:textId="77777777" w:rsid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3AC8E62C" w14:textId="6C6D3E86" w:rsidR="0050546C" w:rsidRP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sz w:val="36"/>
                            <w:szCs w:val="44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Program Director; 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1B9F4" w:themeColor="text2" w:themeTint="40"/>
                            <w:sz w:val="36"/>
                            <w:szCs w:val="44"/>
                          </w:rPr>
                          <w:t>Kirsten Edmiston, MD, Surgery</w:t>
                        </w:r>
                      </w:p>
                      <w:p w14:paraId="64D7B944" w14:textId="48330C69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7C6F44A0" w:rsidR="00F62308" w:rsidRPr="007832A7" w:rsidRDefault="007832A7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08466E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50441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February 6</w:t>
                        </w:r>
                        <w:r w:rsidR="009327DF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3FB28D47" w:rsidR="0008466E" w:rsidRPr="007832A7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-8:</w:t>
                        </w:r>
                        <w:r w:rsidR="0050546C"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00</w:t>
                        </w:r>
                        <w:r w:rsidRPr="007832A7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am</w:t>
                        </w:r>
                      </w:p>
                      <w:p w14:paraId="0D19238E" w14:textId="1875C09A" w:rsidR="0008466E" w:rsidRPr="007832A7" w:rsidRDefault="0050441F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7832A7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5340;width:34194;height:1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11108584" w14:textId="5671C359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diagnostic studies, prognostic indicators, and staging of patients with cancer.</w:t>
                        </w:r>
                      </w:p>
                      <w:p w14:paraId="250F5E28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0C265FD3" w14:textId="1B0AA8F0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286CFEC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593E6795" w14:textId="77777777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Review guidelines for follow-up care and surveillance of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.</w:t>
                        </w:r>
                      </w:p>
                      <w:p w14:paraId="02FFBFC8" w14:textId="77777777" w:rsid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7F65A740" w14:textId="77777777" w:rsidR="0050546C" w:rsidRPr="0050546C" w:rsidRDefault="0050546C" w:rsidP="0050546C">
                        <w:p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1465087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46BB241B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5628;width:32670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D6785C7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Physicians and Allied Health </w:t>
                        </w:r>
                      </w:p>
                      <w:p w14:paraId="37840B85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Professionals with an interest in Oncology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42F6F238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50441F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GUNFAM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A4460"/>
    <w:multiLevelType w:val="hybridMultilevel"/>
    <w:tmpl w:val="ADCE67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564635961">
    <w:abstractNumId w:val="4"/>
  </w:num>
  <w:num w:numId="8" w16cid:durableId="1301495197">
    <w:abstractNumId w:val="8"/>
  </w:num>
  <w:num w:numId="9" w16cid:durableId="158865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63796"/>
    <w:rsid w:val="0008466E"/>
    <w:rsid w:val="000974A5"/>
    <w:rsid w:val="001132F6"/>
    <w:rsid w:val="001A1685"/>
    <w:rsid w:val="0028788F"/>
    <w:rsid w:val="002A4B7B"/>
    <w:rsid w:val="002D4CEA"/>
    <w:rsid w:val="00407143"/>
    <w:rsid w:val="0050441F"/>
    <w:rsid w:val="0050546C"/>
    <w:rsid w:val="006B4980"/>
    <w:rsid w:val="0078144D"/>
    <w:rsid w:val="007832A7"/>
    <w:rsid w:val="007A0B56"/>
    <w:rsid w:val="00845871"/>
    <w:rsid w:val="009327DF"/>
    <w:rsid w:val="009B4134"/>
    <w:rsid w:val="00AB763C"/>
    <w:rsid w:val="00AC58DC"/>
    <w:rsid w:val="00B54B08"/>
    <w:rsid w:val="00BF0EAA"/>
    <w:rsid w:val="00C37596"/>
    <w:rsid w:val="00CD6F54"/>
    <w:rsid w:val="00D25D8A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7</cp:revision>
  <dcterms:created xsi:type="dcterms:W3CDTF">2023-12-14T17:37:00Z</dcterms:created>
  <dcterms:modified xsi:type="dcterms:W3CDTF">2024-02-01T17:38:00Z</dcterms:modified>
</cp:coreProperties>
</file>