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420AAC5C">
                <wp:extent cx="7772400" cy="9482328"/>
                <wp:effectExtent l="0" t="0" r="0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682830" y="1166064"/>
                            <a:ext cx="6172200" cy="8437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CE8B2B" w14:textId="0A3DF06B" w:rsidR="00CC6D5F" w:rsidRPr="00CC6D5F" w:rsidRDefault="00CC6D5F" w:rsidP="00CC6D5F">
                              <w:pPr>
                                <w:spacing w:line="500" w:lineRule="exact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1543B1" w:themeColor="text2" w:themeTint="BF"/>
                                  <w:sz w:val="36"/>
                                  <w:szCs w:val="36"/>
                                </w:rPr>
                              </w:pPr>
                              <w:r w:rsidRPr="00CC6D5F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1543B1" w:themeColor="text2" w:themeTint="BF"/>
                                  <w:sz w:val="36"/>
                                  <w:szCs w:val="36"/>
                                </w:rPr>
                                <w:t>IFH CME Rectal Ca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1543B1" w:themeColor="text2" w:themeTint="BF"/>
                                  <w:sz w:val="36"/>
                                  <w:szCs w:val="36"/>
                                </w:rPr>
                                <w:t>ncer</w:t>
                              </w:r>
                              <w:r w:rsidRPr="00CC6D5F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1543B1" w:themeColor="text2" w:themeTint="BF"/>
                                  <w:sz w:val="36"/>
                                  <w:szCs w:val="36"/>
                                </w:rPr>
                                <w:t xml:space="preserve"> Tumor Board Conference</w:t>
                              </w:r>
                            </w:p>
                            <w:p w14:paraId="22DF9910" w14:textId="3F8360E0" w:rsidR="00F62308" w:rsidRPr="00CC6D5F" w:rsidRDefault="00DC7F7D" w:rsidP="00DC7F7D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1543B1" w:themeColor="text2" w:themeTint="BF"/>
                                  <w:sz w:val="36"/>
                                  <w:szCs w:val="36"/>
                                </w:rPr>
                              </w:pPr>
                              <w:r w:rsidRPr="00CC6D5F">
                                <w:rPr>
                                  <w:rFonts w:ascii="Calibri" w:hAnsi="Calibri" w:cs="Calibri"/>
                                  <w:b/>
                                  <w:bCs/>
                                  <w:color w:val="1543B1" w:themeColor="text2" w:themeTint="BF"/>
                                  <w:sz w:val="36"/>
                                  <w:szCs w:val="36"/>
                                </w:rPr>
                                <w:t>System Cancer Registry Department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682830" y="2703389"/>
                            <a:ext cx="6905625" cy="12018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CF70F3" w14:textId="539521AB" w:rsidR="00CC6D5F" w:rsidRPr="00CC6D5F" w:rsidRDefault="00CC6D5F" w:rsidP="00CC6D5F">
                              <w:pPr>
                                <w:spacing w:line="500" w:lineRule="exact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4"/>
                                  <w:szCs w:val="52"/>
                                </w:rPr>
                              </w:pPr>
                              <w:r w:rsidRPr="00CC6D5F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4474E8" w:themeColor="text2" w:themeTint="80"/>
                                  <w:sz w:val="44"/>
                                  <w:szCs w:val="52"/>
                                </w:rPr>
                                <w:t xml:space="preserve">For </w:t>
                              </w:r>
                              <w:r w:rsidRPr="00CC6D5F">
                                <w:rPr>
                                  <w:rFonts w:ascii="Calibri" w:eastAsia="Arial" w:hAnsi="Calibri" w:cs="Calibri"/>
                                  <w:b/>
                                  <w:bCs/>
                                  <w:color w:val="4474E8" w:themeColor="text2" w:themeTint="80"/>
                                  <w:sz w:val="44"/>
                                  <w:szCs w:val="44"/>
                                </w:rPr>
                                <w:t>NAPRC accreditation</w:t>
                              </w:r>
                            </w:p>
                            <w:p w14:paraId="231DE39A" w14:textId="7789388D" w:rsidR="00DC7F7D" w:rsidRPr="00CC6D5F" w:rsidRDefault="00DC7F7D" w:rsidP="00DC7F7D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</w:pPr>
                              <w:r w:rsidRPr="00CC6D5F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  <w:t xml:space="preserve">Program Director; </w:t>
                              </w:r>
                              <w:r w:rsidR="00CC6D5F" w:rsidRPr="00CC6D5F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36"/>
                                  <w:szCs w:val="36"/>
                                </w:rPr>
                                <w:t>Timothy Cannon, MD.</w:t>
                              </w:r>
                            </w:p>
                            <w:p w14:paraId="10E7AE7E" w14:textId="77777777" w:rsidR="00DC7F7D" w:rsidRPr="00F62308" w:rsidRDefault="00DC7F7D" w:rsidP="00F62308">
                              <w:pPr>
                                <w:spacing w:before="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40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952500" y="4289793"/>
                            <a:ext cx="6172200" cy="10823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CBFC5E" w14:textId="1FFE1F75" w:rsidR="00F62308" w:rsidRPr="00712F9E" w:rsidRDefault="00DC7F7D" w:rsidP="00DC7F7D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</w:pPr>
                              <w:r w:rsidRPr="00712F9E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 xml:space="preserve">Friday, </w:t>
                              </w:r>
                              <w:r w:rsidR="00712F9E" w:rsidRPr="00712F9E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>January 19</w:t>
                              </w:r>
                              <w:r w:rsidRPr="00712F9E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>, 202</w:t>
                              </w:r>
                              <w:r w:rsidR="00712F9E" w:rsidRPr="00712F9E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>4</w:t>
                              </w:r>
                            </w:p>
                            <w:p w14:paraId="0AA559B9" w14:textId="6D6DC957" w:rsidR="00F62308" w:rsidRPr="00712F9E" w:rsidRDefault="00DC7F7D" w:rsidP="00DC7F7D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</w:pPr>
                              <w:r w:rsidRPr="00712F9E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>7:</w:t>
                              </w:r>
                              <w:r w:rsidR="00CC6D5F" w:rsidRPr="00712F9E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>00</w:t>
                              </w:r>
                              <w:r w:rsidRPr="00712F9E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>-8:</w:t>
                              </w:r>
                              <w:r w:rsidR="00CC6D5F" w:rsidRPr="00712F9E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>0</w:t>
                              </w:r>
                              <w:r w:rsidRPr="00712F9E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>0am</w:t>
                              </w:r>
                            </w:p>
                            <w:p w14:paraId="3015104E" w14:textId="1553273E" w:rsidR="00F62308" w:rsidRPr="00712F9E" w:rsidRDefault="00DC7F7D" w:rsidP="00DC7F7D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</w:pPr>
                              <w:r w:rsidRPr="00712F9E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0"/>
                                  <w:szCs w:val="40"/>
                                </w:rPr>
                                <w:t>www.oncolens.com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800100" y="5712208"/>
                            <a:ext cx="3457036" cy="1715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7CDD2178" w:rsidR="00F62308" w:rsidRPr="00845871" w:rsidRDefault="00F62308" w:rsidP="00DC7F7D">
                              <w:pPr>
                                <w:spacing w:before="120"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</w:pPr>
                              <w:r w:rsidRPr="00845871"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  <w:t>Learning Objectives</w:t>
                              </w:r>
                            </w:p>
                            <w:p w14:paraId="34A35116" w14:textId="77777777" w:rsidR="00DC7F7D" w:rsidRDefault="00DC7F7D" w:rsidP="00DC7F7D">
                              <w:pPr>
                                <w:pStyle w:val="Default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</w:pPr>
                              <w:r w:rsidRPr="00E326C9"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>Discuss diagnostic studies, prognostic indicators, and staging of patients with cancer</w:t>
                              </w:r>
                            </w:p>
                            <w:p w14:paraId="786A7D8C" w14:textId="77777777" w:rsidR="00DC7F7D" w:rsidRPr="00E326C9" w:rsidRDefault="00DC7F7D" w:rsidP="00DC7F7D">
                              <w:pPr>
                                <w:pStyle w:val="Default"/>
                                <w:ind w:left="360"/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</w:pPr>
                            </w:p>
                            <w:p w14:paraId="285F6BC8" w14:textId="77777777" w:rsidR="00DC7F7D" w:rsidRDefault="00DC7F7D" w:rsidP="00DC7F7D">
                              <w:pPr>
                                <w:pStyle w:val="Default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</w:pPr>
                              <w:r w:rsidRPr="00E326C9"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>Discuss evidence-based treatment options for the management of newly diagnosed or recurrent cancer patients</w:t>
                              </w:r>
                            </w:p>
                            <w:p w14:paraId="6FB69E50" w14:textId="77777777" w:rsidR="00DC7F7D" w:rsidRPr="00E326C9" w:rsidRDefault="00DC7F7D" w:rsidP="00DC7F7D">
                              <w:pPr>
                                <w:pStyle w:val="Default"/>
                                <w:ind w:left="360"/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</w:pPr>
                            </w:p>
                            <w:p w14:paraId="4BE447EA" w14:textId="77777777" w:rsidR="00DC7F7D" w:rsidRPr="00E326C9" w:rsidRDefault="00DC7F7D" w:rsidP="00DC7F7D">
                              <w:pPr>
                                <w:pStyle w:val="Default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</w:pPr>
                              <w:r w:rsidRPr="00E326C9"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>Review guidelines for follow-up care and surveillance of cancer patients</w:t>
                              </w:r>
                            </w:p>
                            <w:p w14:paraId="610AB320" w14:textId="13A4CEEF" w:rsidR="00F62308" w:rsidRPr="00F62308" w:rsidRDefault="00F62308" w:rsidP="00DC7F7D">
                              <w:pPr>
                                <w:pStyle w:val="ListParagraph"/>
                                <w:spacing w:before="120" w:after="120" w:line="240" w:lineRule="auto"/>
                                <w:ind w:left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400051" y="7562229"/>
                            <a:ext cx="3467100" cy="11684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6CF22DF4" w:rsidR="00F62308" w:rsidRPr="00845871" w:rsidRDefault="00F62308" w:rsidP="00DC7F7D">
                              <w:pPr>
                                <w:spacing w:before="120"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</w:pPr>
                              <w:r w:rsidRPr="00845871">
                                <w:rPr>
                                  <w:rFonts w:ascii="Arial" w:hAnsi="Arial" w:cs="Arial"/>
                                  <w:b/>
                                  <w:bCs/>
                                  <w:color w:val="0E296B" w:themeColor="accent1"/>
                                  <w:sz w:val="20"/>
                                  <w:szCs w:val="20"/>
                                </w:rPr>
                                <w:t>Target Audience</w:t>
                              </w:r>
                            </w:p>
                            <w:p w14:paraId="03C5C980" w14:textId="5AC24959" w:rsidR="00DC7F7D" w:rsidRPr="00DC7F7D" w:rsidRDefault="00DC7F7D" w:rsidP="00DC7F7D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</w:pPr>
                              <w:r w:rsidRPr="00DC7F7D">
                                <w:rPr>
                                  <w:rFonts w:asciiTheme="majorHAnsi" w:hAnsiTheme="majorHAnsi" w:cstheme="majorHAnsi"/>
                                  <w:sz w:val="18"/>
                                  <w:szCs w:val="18"/>
                                </w:rPr>
                                <w:t>Physicians and Allied Health Professionals with an interest in Oncology</w:t>
                              </w:r>
                            </w:p>
                            <w:p w14:paraId="7EBB1693" w14:textId="5BB905C1" w:rsidR="00F62308" w:rsidRPr="00F62308" w:rsidRDefault="00F62308" w:rsidP="00DC7F7D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4438111" y="7056020"/>
                            <a:ext cx="2828290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3AB8C5E8" w:rsidR="00F977B1" w:rsidRPr="00DC7F7D" w:rsidRDefault="00F977B1" w:rsidP="00F977B1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To claim credit, text code </w:t>
                              </w:r>
                              <w:r w:rsidR="00712F9E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Cs w:val="22"/>
                                  <w:shd w:val="clear" w:color="auto" w:fill="FFFFFF"/>
                                </w:rPr>
                                <w:t xml:space="preserve">RESYUB </w:t>
                              </w: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to 703-260-9391</w:t>
                              </w:r>
                            </w:p>
                            <w:p w14:paraId="35BB1621" w14:textId="29ECBBF0" w:rsidR="00F977B1" w:rsidRPr="00DC7F7D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Accreditation:</w:t>
                              </w:r>
                              <w:r w:rsidRPr="00DC7F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Educations is accredited by the Medical Society of Virginia to provide continuing medical education for physicians. </w:t>
                              </w:r>
                            </w:p>
                            <w:p w14:paraId="654CCCF9" w14:textId="77777777" w:rsidR="00F977B1" w:rsidRPr="00DC7F7D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Credit Designation:</w:t>
                              </w:r>
                              <w:r w:rsidRPr="00DC7F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612pt;height:746.65pt;mso-position-horizontal-relative:char;mso-position-vertical-relative:line" coordsize="77724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7724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6828;top:11660;width:61722;height:8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0CCE8B2B" w14:textId="0A3DF06B" w:rsidR="00CC6D5F" w:rsidRPr="00CC6D5F" w:rsidRDefault="00CC6D5F" w:rsidP="00CC6D5F">
                        <w:pPr>
                          <w:spacing w:line="500" w:lineRule="exact"/>
                          <w:contextualSpacing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1543B1" w:themeColor="text2" w:themeTint="BF"/>
                            <w:sz w:val="36"/>
                            <w:szCs w:val="36"/>
                          </w:rPr>
                        </w:pPr>
                        <w:r w:rsidRPr="00CC6D5F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1543B1" w:themeColor="text2" w:themeTint="BF"/>
                            <w:sz w:val="36"/>
                            <w:szCs w:val="36"/>
                          </w:rPr>
                          <w:t>IFH CME Rectal Ca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1543B1" w:themeColor="text2" w:themeTint="BF"/>
                            <w:sz w:val="36"/>
                            <w:szCs w:val="36"/>
                          </w:rPr>
                          <w:t>ncer</w:t>
                        </w:r>
                        <w:r w:rsidRPr="00CC6D5F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1543B1" w:themeColor="text2" w:themeTint="BF"/>
                            <w:sz w:val="36"/>
                            <w:szCs w:val="36"/>
                          </w:rPr>
                          <w:t xml:space="preserve"> Tumor Board Conference</w:t>
                        </w:r>
                      </w:p>
                      <w:p w14:paraId="22DF9910" w14:textId="3F8360E0" w:rsidR="00F62308" w:rsidRPr="00CC6D5F" w:rsidRDefault="00DC7F7D" w:rsidP="00DC7F7D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1543B1" w:themeColor="text2" w:themeTint="BF"/>
                            <w:sz w:val="36"/>
                            <w:szCs w:val="36"/>
                          </w:rPr>
                        </w:pPr>
                        <w:r w:rsidRPr="00CC6D5F">
                          <w:rPr>
                            <w:rFonts w:ascii="Calibri" w:hAnsi="Calibri" w:cs="Calibri"/>
                            <w:b/>
                            <w:bCs/>
                            <w:color w:val="1543B1" w:themeColor="text2" w:themeTint="BF"/>
                            <w:sz w:val="36"/>
                            <w:szCs w:val="36"/>
                          </w:rPr>
                          <w:t>System Cancer Registry Department</w:t>
                        </w:r>
                      </w:p>
                    </w:txbxContent>
                  </v:textbox>
                </v:shape>
                <v:shape id="Text Box 1440832725" o:spid="_x0000_s1029" type="#_x0000_t202" style="position:absolute;left:6828;top:27033;width:69056;height:1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48CF70F3" w14:textId="539521AB" w:rsidR="00CC6D5F" w:rsidRPr="00CC6D5F" w:rsidRDefault="00CC6D5F" w:rsidP="00CC6D5F">
                        <w:pPr>
                          <w:spacing w:line="500" w:lineRule="exact"/>
                          <w:contextualSpacing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4"/>
                            <w:szCs w:val="52"/>
                          </w:rPr>
                        </w:pPr>
                        <w:r w:rsidRPr="00CC6D5F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4474E8" w:themeColor="text2" w:themeTint="80"/>
                            <w:sz w:val="44"/>
                            <w:szCs w:val="52"/>
                          </w:rPr>
                          <w:t xml:space="preserve">For </w:t>
                        </w:r>
                        <w:r w:rsidRPr="00CC6D5F">
                          <w:rPr>
                            <w:rFonts w:ascii="Calibri" w:eastAsia="Arial" w:hAnsi="Calibri" w:cs="Calibri"/>
                            <w:b/>
                            <w:bCs/>
                            <w:color w:val="4474E8" w:themeColor="text2" w:themeTint="80"/>
                            <w:sz w:val="44"/>
                            <w:szCs w:val="44"/>
                          </w:rPr>
                          <w:t>NAPRC accreditation</w:t>
                        </w:r>
                      </w:p>
                      <w:p w14:paraId="231DE39A" w14:textId="7789388D" w:rsidR="00DC7F7D" w:rsidRPr="00CC6D5F" w:rsidRDefault="00DC7F7D" w:rsidP="00DC7F7D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0"/>
                            <w:szCs w:val="40"/>
                          </w:rPr>
                        </w:pPr>
                        <w:r w:rsidRPr="00CC6D5F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0"/>
                            <w:szCs w:val="40"/>
                          </w:rPr>
                          <w:t xml:space="preserve">Program Director; </w:t>
                        </w:r>
                        <w:r w:rsidR="00CC6D5F" w:rsidRPr="00CC6D5F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36"/>
                            <w:szCs w:val="36"/>
                          </w:rPr>
                          <w:t>Timothy Cannon, MD.</w:t>
                        </w:r>
                      </w:p>
                      <w:p w14:paraId="10E7AE7E" w14:textId="77777777" w:rsidR="00DC7F7D" w:rsidRPr="00F62308" w:rsidRDefault="00DC7F7D" w:rsidP="00F62308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40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1108045435" o:spid="_x0000_s1030" type="#_x0000_t202" style="position:absolute;left:9525;top:42897;width:61722;height:10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0CCBFC5E" w14:textId="1FFE1F75" w:rsidR="00F62308" w:rsidRPr="00712F9E" w:rsidRDefault="00DC7F7D" w:rsidP="00DC7F7D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40"/>
                          </w:rPr>
                        </w:pPr>
                        <w:r w:rsidRPr="00712F9E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40"/>
                          </w:rPr>
                          <w:t xml:space="preserve">Friday, </w:t>
                        </w:r>
                        <w:r w:rsidR="00712F9E" w:rsidRPr="00712F9E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40"/>
                          </w:rPr>
                          <w:t>January 19</w:t>
                        </w:r>
                        <w:r w:rsidRPr="00712F9E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40"/>
                          </w:rPr>
                          <w:t>, 202</w:t>
                        </w:r>
                        <w:r w:rsidR="00712F9E" w:rsidRPr="00712F9E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40"/>
                          </w:rPr>
                          <w:t>4</w:t>
                        </w:r>
                      </w:p>
                      <w:p w14:paraId="0AA559B9" w14:textId="6D6DC957" w:rsidR="00F62308" w:rsidRPr="00712F9E" w:rsidRDefault="00DC7F7D" w:rsidP="00DC7F7D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40"/>
                          </w:rPr>
                        </w:pPr>
                        <w:r w:rsidRPr="00712F9E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40"/>
                          </w:rPr>
                          <w:t>7:</w:t>
                        </w:r>
                        <w:r w:rsidR="00CC6D5F" w:rsidRPr="00712F9E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40"/>
                          </w:rPr>
                          <w:t>00</w:t>
                        </w:r>
                        <w:r w:rsidRPr="00712F9E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40"/>
                          </w:rPr>
                          <w:t>-8:</w:t>
                        </w:r>
                        <w:r w:rsidR="00CC6D5F" w:rsidRPr="00712F9E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40"/>
                          </w:rPr>
                          <w:t>0</w:t>
                        </w:r>
                        <w:r w:rsidRPr="00712F9E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40"/>
                          </w:rPr>
                          <w:t>0am</w:t>
                        </w:r>
                      </w:p>
                      <w:p w14:paraId="3015104E" w14:textId="1553273E" w:rsidR="00F62308" w:rsidRPr="00712F9E" w:rsidRDefault="00DC7F7D" w:rsidP="00DC7F7D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40"/>
                          </w:rPr>
                        </w:pPr>
                        <w:r w:rsidRPr="00712F9E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0"/>
                            <w:szCs w:val="40"/>
                          </w:rPr>
                          <w:t>www.oncolens.com</w:t>
                        </w:r>
                      </w:p>
                    </w:txbxContent>
                  </v:textbox>
                </v:shape>
                <v:shape id="Text Box 1278847160" o:spid="_x0000_s1031" type="#_x0000_t202" style="position:absolute;left:8001;top:57122;width:34570;height:17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7CDD2178" w:rsidR="00F62308" w:rsidRPr="00845871" w:rsidRDefault="00F62308" w:rsidP="00DC7F7D">
                        <w:pPr>
                          <w:spacing w:before="120"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</w:pPr>
                        <w:r w:rsidRPr="00845871"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  <w:t>Learning Objectives</w:t>
                        </w:r>
                      </w:p>
                      <w:p w14:paraId="34A35116" w14:textId="77777777" w:rsidR="00DC7F7D" w:rsidRDefault="00DC7F7D" w:rsidP="00DC7F7D">
                        <w:pPr>
                          <w:pStyle w:val="Default"/>
                          <w:numPr>
                            <w:ilvl w:val="0"/>
                            <w:numId w:val="6"/>
                          </w:numPr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E326C9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Discuss diagnostic studies, prognostic indicators, and staging of patients with cancer</w:t>
                        </w:r>
                      </w:p>
                      <w:p w14:paraId="786A7D8C" w14:textId="77777777" w:rsidR="00DC7F7D" w:rsidRPr="00E326C9" w:rsidRDefault="00DC7F7D" w:rsidP="00DC7F7D">
                        <w:pPr>
                          <w:pStyle w:val="Default"/>
                          <w:ind w:left="360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</w:p>
                      <w:p w14:paraId="285F6BC8" w14:textId="77777777" w:rsidR="00DC7F7D" w:rsidRDefault="00DC7F7D" w:rsidP="00DC7F7D">
                        <w:pPr>
                          <w:pStyle w:val="Default"/>
                          <w:numPr>
                            <w:ilvl w:val="0"/>
                            <w:numId w:val="6"/>
                          </w:numPr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E326C9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Discuss evidence-based treatment options for the management of newly diagnosed or recurrent cancer patients</w:t>
                        </w:r>
                      </w:p>
                      <w:p w14:paraId="6FB69E50" w14:textId="77777777" w:rsidR="00DC7F7D" w:rsidRPr="00E326C9" w:rsidRDefault="00DC7F7D" w:rsidP="00DC7F7D">
                        <w:pPr>
                          <w:pStyle w:val="Default"/>
                          <w:ind w:left="360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</w:p>
                      <w:p w14:paraId="4BE447EA" w14:textId="77777777" w:rsidR="00DC7F7D" w:rsidRPr="00E326C9" w:rsidRDefault="00DC7F7D" w:rsidP="00DC7F7D">
                        <w:pPr>
                          <w:pStyle w:val="Default"/>
                          <w:numPr>
                            <w:ilvl w:val="0"/>
                            <w:numId w:val="6"/>
                          </w:numPr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E326C9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Review guidelines for follow-up care and surveillance of cancer patients</w:t>
                        </w:r>
                      </w:p>
                      <w:p w14:paraId="610AB320" w14:textId="13A4CEEF" w:rsidR="00F62308" w:rsidRPr="00F62308" w:rsidRDefault="00F62308" w:rsidP="00DC7F7D">
                        <w:pPr>
                          <w:pStyle w:val="ListParagraph"/>
                          <w:spacing w:before="120" w:after="120" w:line="240" w:lineRule="auto"/>
                          <w:ind w:left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68407500" o:spid="_x0000_s1032" type="#_x0000_t202" style="position:absolute;left:4000;top:75622;width:34671;height:11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6CF22DF4" w:rsidR="00F62308" w:rsidRPr="00845871" w:rsidRDefault="00F62308" w:rsidP="00DC7F7D">
                        <w:pPr>
                          <w:spacing w:before="120"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</w:pPr>
                        <w:r w:rsidRPr="00845871">
                          <w:rPr>
                            <w:rFonts w:ascii="Arial" w:hAnsi="Arial" w:cs="Arial"/>
                            <w:b/>
                            <w:bCs/>
                            <w:color w:val="0E296B" w:themeColor="accent1"/>
                            <w:sz w:val="20"/>
                            <w:szCs w:val="20"/>
                          </w:rPr>
                          <w:t>Target Audience</w:t>
                        </w:r>
                      </w:p>
                      <w:p w14:paraId="03C5C980" w14:textId="5AC24959" w:rsidR="00DC7F7D" w:rsidRPr="00DC7F7D" w:rsidRDefault="00DC7F7D" w:rsidP="00DC7F7D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DC7F7D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Physicians and Allied Health Professionals with an interest in Oncology</w:t>
                        </w:r>
                      </w:p>
                      <w:p w14:paraId="7EBB1693" w14:textId="5BB905C1" w:rsidR="00F62308" w:rsidRPr="00F62308" w:rsidRDefault="00F62308" w:rsidP="00DC7F7D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15712185" o:spid="_x0000_s1033" type="#_x0000_t202" style="position:absolute;left:44381;top:70560;width:28283;height:2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3AB8C5E8" w:rsidR="00F977B1" w:rsidRPr="00DC7F7D" w:rsidRDefault="00F977B1" w:rsidP="00F977B1">
                        <w:pPr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To claim credit, text code </w:t>
                        </w:r>
                        <w:r w:rsidR="00712F9E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Cs w:val="22"/>
                            <w:shd w:val="clear" w:color="auto" w:fill="FFFFFF"/>
                          </w:rPr>
                          <w:t xml:space="preserve">RESYUB </w:t>
                        </w: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to 703-260-9391</w:t>
                        </w:r>
                      </w:p>
                      <w:p w14:paraId="35BB1621" w14:textId="29ECBBF0" w:rsidR="00F977B1" w:rsidRPr="00DC7F7D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Accreditation:</w:t>
                        </w:r>
                        <w:r w:rsidRPr="00DC7F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Educations is accredited by the Medical Society of Virginia to provide continuing medical education for physicians. </w:t>
                        </w:r>
                      </w:p>
                      <w:p w14:paraId="654CCCF9" w14:textId="77777777" w:rsidR="00F977B1" w:rsidRPr="00DC7F7D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Credit Designation:</w:t>
                        </w:r>
                        <w:r w:rsidRPr="00DC7F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6399"/>
    <w:multiLevelType w:val="hybridMultilevel"/>
    <w:tmpl w:val="800E0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5CED"/>
    <w:multiLevelType w:val="hybridMultilevel"/>
    <w:tmpl w:val="26F855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05281"/>
    <w:multiLevelType w:val="hybridMultilevel"/>
    <w:tmpl w:val="B8B0D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141168">
    <w:abstractNumId w:val="1"/>
  </w:num>
  <w:num w:numId="2" w16cid:durableId="435827313">
    <w:abstractNumId w:val="3"/>
  </w:num>
  <w:num w:numId="3" w16cid:durableId="741607839">
    <w:abstractNumId w:val="5"/>
  </w:num>
  <w:num w:numId="4" w16cid:durableId="489449484">
    <w:abstractNumId w:val="4"/>
  </w:num>
  <w:num w:numId="5" w16cid:durableId="813184278">
    <w:abstractNumId w:val="0"/>
  </w:num>
  <w:num w:numId="6" w16cid:durableId="655568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1132F6"/>
    <w:rsid w:val="001A1685"/>
    <w:rsid w:val="0028788F"/>
    <w:rsid w:val="002A4B7B"/>
    <w:rsid w:val="002D4CEA"/>
    <w:rsid w:val="00407143"/>
    <w:rsid w:val="006B4980"/>
    <w:rsid w:val="00712F9E"/>
    <w:rsid w:val="0078144D"/>
    <w:rsid w:val="007A0B56"/>
    <w:rsid w:val="00845871"/>
    <w:rsid w:val="00AB763C"/>
    <w:rsid w:val="00AC313B"/>
    <w:rsid w:val="00AC58DC"/>
    <w:rsid w:val="00B54B08"/>
    <w:rsid w:val="00C37596"/>
    <w:rsid w:val="00CC6D5F"/>
    <w:rsid w:val="00CD6F54"/>
    <w:rsid w:val="00DC0385"/>
    <w:rsid w:val="00DC7F7D"/>
    <w:rsid w:val="00F60408"/>
    <w:rsid w:val="00F62308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  <w:style w:type="paragraph" w:customStyle="1" w:styleId="Default">
    <w:name w:val="Default"/>
    <w:rsid w:val="00DC7F7D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Dee (Shipley Business Development)</dc:creator>
  <cp:keywords/>
  <dc:description/>
  <cp:lastModifiedBy>Hagberg, Ann</cp:lastModifiedBy>
  <cp:revision>3</cp:revision>
  <dcterms:created xsi:type="dcterms:W3CDTF">2023-12-12T14:55:00Z</dcterms:created>
  <dcterms:modified xsi:type="dcterms:W3CDTF">2024-01-10T20:10:00Z</dcterms:modified>
</cp:coreProperties>
</file>