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E6E" w14:textId="56F20359" w:rsidR="00530ABC" w:rsidRPr="003117EB" w:rsidRDefault="00F00CE9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>
        <w:rPr>
          <w:rFonts w:ascii="Calibri Bold" w:hAnsi="Calibri Bold"/>
          <w:noProof/>
          <w:sz w:val="48"/>
          <w:szCs w:val="48"/>
        </w:rPr>
        <w:t xml:space="preserve">PSV </w:t>
      </w:r>
      <w:r w:rsidR="006B242D">
        <w:rPr>
          <w:rFonts w:ascii="Calibri Bold" w:hAnsi="Calibri Bold"/>
          <w:noProof/>
          <w:sz w:val="48"/>
          <w:szCs w:val="48"/>
        </w:rPr>
        <w:t>Pediatric Tumor Board</w:t>
      </w:r>
    </w:p>
    <w:p w14:paraId="527AAC78" w14:textId="0FA90ACD" w:rsidR="00530ABC" w:rsidRDefault="00E92148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49DD8F0E" wp14:editId="0C78E4DF">
                <wp:simplePos x="0" y="0"/>
                <wp:positionH relativeFrom="margin">
                  <wp:posOffset>3810</wp:posOffset>
                </wp:positionH>
                <wp:positionV relativeFrom="paragraph">
                  <wp:posOffset>2997251</wp:posOffset>
                </wp:positionV>
                <wp:extent cx="6800850" cy="1050886"/>
                <wp:effectExtent l="0" t="0" r="0" b="0"/>
                <wp:wrapThrough wrapText="bothSides">
                  <wp:wrapPolygon edited="0">
                    <wp:start x="10225" y="1175"/>
                    <wp:lineTo x="121" y="3526"/>
                    <wp:lineTo x="121" y="18414"/>
                    <wp:lineTo x="10225" y="20372"/>
                    <wp:lineTo x="21418" y="20372"/>
                    <wp:lineTo x="21418" y="1175"/>
                    <wp:lineTo x="10225" y="1175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050886"/>
                          <a:chOff x="7592" y="4922"/>
                          <a:chExt cx="1908" cy="229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5154"/>
                            <a:ext cx="1805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8C9A" w14:textId="12BA1BEA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Wednesday</w:t>
                              </w:r>
                            </w:p>
                            <w:p w14:paraId="141899D5" w14:textId="6263F856" w:rsidR="003C2791" w:rsidRPr="00C95D9A" w:rsidRDefault="00CA02D0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DB7F3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27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D17D43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B210A4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  <w:p w14:paraId="0B575641" w14:textId="3094B2B0" w:rsidR="00C95D9A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5397D0D2" w14:textId="77777777" w:rsidR="00C95D9A" w:rsidRPr="00A77D8D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0ED24877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82" y="4922"/>
                            <a:ext cx="1018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E1F6" w14:textId="41F77335" w:rsidR="003C2791" w:rsidRPr="00C95D9A" w:rsidRDefault="00E92148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</w:t>
                              </w:r>
                              <w:r w:rsidR="00972ABE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Time:</w:t>
                              </w: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F00CE9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</w:p>
                            <w:p w14:paraId="7E844F30" w14:textId="3E56681F" w:rsidR="003C2791" w:rsidRPr="00C95D9A" w:rsidRDefault="00E92148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Fairfax Hospital</w:t>
                              </w:r>
                            </w:p>
                            <w:p w14:paraId="34DEE6D0" w14:textId="7C3C59EB" w:rsidR="003C2791" w:rsidRPr="00E92148" w:rsidRDefault="00E9214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</w:t>
                              </w:r>
                              <w:r w:rsidRPr="00E92148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Session</w:t>
                              </w:r>
                              <w:r w:rsidRPr="00E9214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E92148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Code:</w:t>
                              </w:r>
                              <w:r w:rsidRPr="00E9214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72ABE" w:rsidRPr="00972ABE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BURCUP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8F0E" id="Group 8" o:spid="_x0000_s1026" style="position:absolute;margin-left:.3pt;margin-top:236pt;width:535.5pt;height:82.75pt;z-index:251655679;mso-position-horizontal-relative:margin" coordorigin="7592,4922" coordsize="1908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592;top:5154;width:1805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0428C9A" w14:textId="12BA1BEA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Wednesday</w:t>
                        </w:r>
                      </w:p>
                      <w:p w14:paraId="141899D5" w14:textId="6263F856" w:rsidR="003C2791" w:rsidRPr="00C95D9A" w:rsidRDefault="00CA02D0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9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DB7F3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27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D17D43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 w:rsidR="00B210A4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</w:p>
                      <w:p w14:paraId="0B575641" w14:textId="3094B2B0" w:rsidR="00C95D9A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5397D0D2" w14:textId="77777777" w:rsidR="00C95D9A" w:rsidRPr="00A77D8D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0ED24877" w14:textId="77777777" w:rsidR="003C2791" w:rsidRDefault="003C2791"/>
                    </w:txbxContent>
                  </v:textbox>
                </v:shape>
                <v:shape id="_x0000_s1028" type="#_x0000_t202" style="position:absolute;left:8482;top:4922;width:1018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857E1F6" w14:textId="41F77335" w:rsidR="003C2791" w:rsidRPr="00C95D9A" w:rsidRDefault="00E92148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</w:t>
                        </w:r>
                        <w:r w:rsidR="00972ABE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Time:</w:t>
                        </w: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  <w:r w:rsidR="00F00CE9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</w:p>
                      <w:p w14:paraId="7E844F30" w14:textId="3E56681F" w:rsidR="003C2791" w:rsidRPr="00C95D9A" w:rsidRDefault="00E92148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Fairfax Hospital</w:t>
                        </w:r>
                      </w:p>
                      <w:p w14:paraId="34DEE6D0" w14:textId="7C3C59EB" w:rsidR="003C2791" w:rsidRPr="00E92148" w:rsidRDefault="00E92148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</w:t>
                        </w:r>
                        <w:r w:rsidRPr="00E92148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Session</w:t>
                        </w:r>
                        <w:r w:rsidRPr="00E9214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E92148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Code:</w:t>
                        </w:r>
                        <w:r w:rsidRPr="00E9214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972ABE" w:rsidRPr="00972ABE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BURCUP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F69F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46AB3" wp14:editId="6B106E11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6991350" cy="283845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21C5" w14:textId="77777777" w:rsidR="00C95D9A" w:rsidRDefault="00C95D9A" w:rsidP="001E029A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 w:hanging="360"/>
                            </w:pPr>
                          </w:p>
                          <w:p w14:paraId="4B955045" w14:textId="77777777" w:rsidR="00DB7F3A" w:rsidRPr="00DB7F3A" w:rsidRDefault="00837435" w:rsidP="00474E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20498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B7F3A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>Hodgkin Lymphoma: case series review</w:t>
                            </w:r>
                          </w:p>
                          <w:p w14:paraId="2F741945" w14:textId="77777777" w:rsidR="00E92148" w:rsidRPr="00E92148" w:rsidRDefault="00DB7F3A" w:rsidP="00E92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Review and updates of Hodgkin lymphoma treatment</w:t>
                            </w:r>
                          </w:p>
                          <w:p w14:paraId="15065CC3" w14:textId="6C77152C" w:rsidR="00C95D9A" w:rsidRPr="00E92148" w:rsidRDefault="00DC4A58" w:rsidP="00E92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92148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>Ad hoc cases</w:t>
                            </w:r>
                            <w:r w:rsidR="00CA02D0" w:rsidRPr="00E92148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 as needed </w:t>
                            </w:r>
                            <w:r w:rsidRPr="00E92148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67E7D91" w14:textId="474C9EEE" w:rsidR="003C2791" w:rsidRPr="00DC4A58" w:rsidRDefault="00C95D9A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D04D6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Moderator</w:t>
                            </w:r>
                            <w:r w:rsidR="00C5420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: Niccole Piguet, MD </w:t>
                            </w:r>
                          </w:p>
                          <w:p w14:paraId="479596F7" w14:textId="50CD4B76" w:rsidR="001E029A" w:rsidRPr="00C95D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D4BD83" w14:textId="3451E598" w:rsidR="001E02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4E1C41F" w14:textId="77777777" w:rsidR="00C95D9A" w:rsidRPr="00875418" w:rsidRDefault="00C95D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00655E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6AB3" id="Text Box 9" o:spid="_x0000_s1029" type="#_x0000_t202" style="position:absolute;margin-left:499.3pt;margin-top:35.6pt;width:550.5pt;height:223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" filled="f" stroked="f">
                <v:textbox inset=",7.2pt,,7.2pt">
                  <w:txbxContent>
                    <w:p w14:paraId="5DD421C5" w14:textId="77777777" w:rsidR="00C95D9A" w:rsidRDefault="00C95D9A" w:rsidP="001E029A">
                      <w:pPr>
                        <w:tabs>
                          <w:tab w:val="left" w:pos="270"/>
                        </w:tabs>
                        <w:spacing w:line="276" w:lineRule="auto"/>
                        <w:ind w:left="495" w:right="144" w:hanging="360"/>
                      </w:pPr>
                    </w:p>
                    <w:p w14:paraId="4B955045" w14:textId="77777777" w:rsidR="00DB7F3A" w:rsidRPr="00DB7F3A" w:rsidRDefault="00837435" w:rsidP="00474E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220498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DB7F3A">
                        <w:rPr>
                          <w:bCs/>
                          <w:color w:val="FFFFFF"/>
                          <w:sz w:val="36"/>
                          <w:szCs w:val="36"/>
                        </w:rPr>
                        <w:t>Hodgkin Lymphoma: case series review</w:t>
                      </w:r>
                    </w:p>
                    <w:p w14:paraId="2F741945" w14:textId="77777777" w:rsidR="00E92148" w:rsidRPr="00E92148" w:rsidRDefault="00DB7F3A" w:rsidP="00E92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Review and updates of Hodgkin lymphoma treatment</w:t>
                      </w:r>
                    </w:p>
                    <w:p w14:paraId="15065CC3" w14:textId="6C77152C" w:rsidR="00C95D9A" w:rsidRPr="00E92148" w:rsidRDefault="00DC4A58" w:rsidP="00E921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92148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>Ad hoc cases</w:t>
                      </w:r>
                      <w:r w:rsidR="00CA02D0" w:rsidRPr="00E92148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 as needed </w:t>
                      </w:r>
                      <w:r w:rsidRPr="00E92148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67E7D91" w14:textId="474C9EEE" w:rsidR="003C2791" w:rsidRPr="00DC4A58" w:rsidRDefault="00C95D9A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6"/>
                          <w:szCs w:val="36"/>
                        </w:rPr>
                        <w:t xml:space="preserve">     </w:t>
                      </w:r>
                      <w:r w:rsidR="00D04D6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Moderator</w:t>
                      </w:r>
                      <w:r w:rsidR="00C5420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: Niccole Piguet, MD </w:t>
                      </w:r>
                    </w:p>
                    <w:p w14:paraId="479596F7" w14:textId="50CD4B76" w:rsidR="001E029A" w:rsidRPr="00C95D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D4BD83" w14:textId="3451E598" w:rsidR="001E02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44E1C41F" w14:textId="77777777" w:rsidR="00C95D9A" w:rsidRPr="00875418" w:rsidRDefault="00C95D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500655E9" w14:textId="77777777" w:rsidR="003C2791" w:rsidRDefault="003C2791"/>
                  </w:txbxContent>
                </v:textbox>
                <w10:wrap type="topAndBottom" anchorx="margin"/>
              </v:shape>
            </w:pict>
          </mc:Fallback>
        </mc:AlternateContent>
      </w:r>
      <w:r w:rsidR="00F00CE9">
        <w:rPr>
          <w:rFonts w:ascii="Calibri Light" w:hAnsi="Calibri Light"/>
          <w:sz w:val="40"/>
          <w:szCs w:val="40"/>
        </w:rPr>
        <w:t>Center for Cancer and Blood Disorders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73750C2" w14:textId="4E8AD94E" w:rsidR="00530ABC" w:rsidRPr="00172D30" w:rsidRDefault="00A77D8D" w:rsidP="003611CA">
      <w:pPr>
        <w:tabs>
          <w:tab w:val="left" w:pos="270"/>
        </w:tabs>
        <w:rPr>
          <w:color w:val="FFFFFF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F9E100" wp14:editId="7CB8BDC9">
                <wp:simplePos x="0" y="0"/>
                <wp:positionH relativeFrom="page">
                  <wp:posOffset>3952875</wp:posOffset>
                </wp:positionH>
                <wp:positionV relativeFrom="page">
                  <wp:posOffset>8539480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B52FBE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F56A9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E100" id="Text Box 8" o:spid="_x0000_s1030" type="#_x0000_t202" style="position:absolute;margin-left:311.25pt;margin-top:672.4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" filled="f" stroked="f">
                <v:textbox>
                  <w:txbxContent>
                    <w:p w14:paraId="2EB52FBE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F56A9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20229" w14:textId="3FBF6180" w:rsidR="00530ABC" w:rsidRPr="00530ABC" w:rsidRDefault="006228E3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73297E" wp14:editId="5541CF61">
                <wp:simplePos x="0" y="0"/>
                <wp:positionH relativeFrom="margin">
                  <wp:posOffset>-142875</wp:posOffset>
                </wp:positionH>
                <wp:positionV relativeFrom="paragraph">
                  <wp:posOffset>667386</wp:posOffset>
                </wp:positionV>
                <wp:extent cx="7000875" cy="2533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2533650"/>
                          <a:chOff x="342900" y="-560896"/>
                          <a:chExt cx="6694206" cy="266425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-560896"/>
                            <a:ext cx="3288665" cy="266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92478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E4B222B" w14:textId="65D04656" w:rsidR="006228E3" w:rsidRDefault="00DB7F3A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Multidisciplinary discussion of series of new Hodgkin Lymphoma patients</w:t>
                              </w:r>
                            </w:p>
                            <w:p w14:paraId="08F5B4BC" w14:textId="54A71AC6" w:rsidR="00B06A65" w:rsidRDefault="00DB7F3A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Updates on Hodgkin lymphoma treatment including current clinical trial questions</w:t>
                              </w:r>
                            </w:p>
                            <w:p w14:paraId="3F2BC311" w14:textId="77777777" w:rsidR="007F69F2" w:rsidRPr="00A77D8D" w:rsidRDefault="007F69F2" w:rsidP="007F69F2">
                              <w:pPr>
                                <w:tabs>
                                  <w:tab w:val="left" w:pos="3554"/>
                                </w:tabs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3EABA51F" w14:textId="2265BD61" w:rsidR="003C2791" w:rsidRPr="00076DB1" w:rsidRDefault="003C2791" w:rsidP="00C5420D">
                              <w:p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59EA60D0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6706" y="-310497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3D2B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02422024" w14:textId="3731D6E9" w:rsidR="00C5420D" w:rsidRPr="000244C1" w:rsidRDefault="00F00CE9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</w:pPr>
                              <w:r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Hematology/Oncology Providers and Nurses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Surg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ery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Pathology, </w:t>
                              </w:r>
                              <w:r w:rsidR="000244C1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Specialists,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Radiology, Radiation Oncology, Residents, Medical Students, Fellows </w:t>
                              </w:r>
                            </w:p>
                            <w:p w14:paraId="5FE78429" w14:textId="3A9BA598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297E" id="Group 11" o:spid="_x0000_s1031" style="position:absolute;margin-left:-11.25pt;margin-top:52.55pt;width:551.25pt;height:199.5pt;z-index:251656704;mso-position-horizontal-relative:margin" coordorigin="3429,-5608" coordsize="66942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">
                <v:shape id="Text Box 5" o:spid="_x0000_s1032" type="#_x0000_t202" style="position:absolute;left:3429;top:-5608;width:32886;height:2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F92478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E4B222B" w14:textId="65D04656" w:rsidR="006228E3" w:rsidRDefault="00DB7F3A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Multidisciplinary discussion of series of new Hodgkin Lymphoma patients</w:t>
                        </w:r>
                      </w:p>
                      <w:p w14:paraId="08F5B4BC" w14:textId="54A71AC6" w:rsidR="00B06A65" w:rsidRDefault="00DB7F3A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Updates on Hodgkin lymphoma treatment including current clinical trial questions</w:t>
                        </w:r>
                      </w:p>
                      <w:p w14:paraId="3F2BC311" w14:textId="77777777" w:rsidR="007F69F2" w:rsidRPr="00A77D8D" w:rsidRDefault="007F69F2" w:rsidP="007F69F2">
                        <w:pPr>
                          <w:tabs>
                            <w:tab w:val="left" w:pos="3554"/>
                          </w:tabs>
                          <w:ind w:left="360"/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EABA51F" w14:textId="2265BD61" w:rsidR="003C2791" w:rsidRPr="00076DB1" w:rsidRDefault="003C2791" w:rsidP="00C5420D">
                        <w:p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9EA60D0" w14:textId="77777777" w:rsidR="003C2791" w:rsidRDefault="003C2791"/>
                    </w:txbxContent>
                  </v:textbox>
                </v:shape>
                <v:shape id="Text Box 6" o:spid="_x0000_s1033" type="#_x0000_t202" style="position:absolute;left:38367;top:-3104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F3D2B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02422024" w14:textId="3731D6E9" w:rsidR="00C5420D" w:rsidRPr="000244C1" w:rsidRDefault="00F00CE9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</w:pPr>
                        <w:r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Hematology/Oncology Providers and Nurses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Surg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ery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Pathology, </w:t>
                        </w:r>
                        <w:r w:rsidR="000244C1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Specialists,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Radiology, Radiation Oncology, Residents, Medical Students, Fellows </w:t>
                        </w:r>
                      </w:p>
                      <w:p w14:paraId="5FE78429" w14:textId="3A9BA598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77D8D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B9B703" wp14:editId="091ABEB6">
                <wp:simplePos x="0" y="0"/>
                <wp:positionH relativeFrom="page">
                  <wp:posOffset>433705</wp:posOffset>
                </wp:positionH>
                <wp:positionV relativeFrom="page">
                  <wp:posOffset>8862060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5E296F" w14:textId="77777777" w:rsidR="00D016A5" w:rsidRPr="00D016A5" w:rsidRDefault="00D016A5" w:rsidP="00D016A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D016A5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D01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Medical Society of Virginia to provide continuing medical education for physicians. </w:t>
                            </w:r>
                          </w:p>
                          <w:p w14:paraId="61684ECE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79A4199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703" id="Text Box 7" o:spid="_x0000_s1034" type="#_x0000_t202" style="position:absolute;margin-left:34.15pt;margin-top:697.8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" filled="f" stroked="f">
                <v:textbox>
                  <w:txbxContent>
                    <w:p w14:paraId="325E296F" w14:textId="77777777" w:rsidR="00D016A5" w:rsidRPr="00D016A5" w:rsidRDefault="00D016A5" w:rsidP="00D016A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D016A5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D01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Medical Society of Virginia to provide continuing medical education for physicians. </w:t>
                      </w:r>
                    </w:p>
                    <w:p w14:paraId="61684ECE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79A4199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A05D" w14:textId="77777777" w:rsidR="00CA599B" w:rsidRDefault="00CA599B" w:rsidP="00816ECB">
      <w:r>
        <w:separator/>
      </w:r>
    </w:p>
  </w:endnote>
  <w:endnote w:type="continuationSeparator" w:id="0">
    <w:p w14:paraId="193A169F" w14:textId="77777777" w:rsidR="00CA599B" w:rsidRDefault="00CA599B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3BD" w14:textId="77777777" w:rsidR="00CA599B" w:rsidRDefault="00CA599B" w:rsidP="00816ECB">
      <w:r>
        <w:separator/>
      </w:r>
    </w:p>
  </w:footnote>
  <w:footnote w:type="continuationSeparator" w:id="0">
    <w:p w14:paraId="722D3AE2" w14:textId="77777777" w:rsidR="00CA599B" w:rsidRDefault="00CA599B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FBC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BB2716" wp14:editId="10D7658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210"/>
    <w:multiLevelType w:val="hybridMultilevel"/>
    <w:tmpl w:val="1A044A3C"/>
    <w:lvl w:ilvl="0" w:tplc="2708CC24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3A86751"/>
    <w:multiLevelType w:val="hybridMultilevel"/>
    <w:tmpl w:val="3F0E8820"/>
    <w:lvl w:ilvl="0" w:tplc="0DFE3D28">
      <w:start w:val="1"/>
      <w:numFmt w:val="bullet"/>
      <w:lvlText w:val="•"/>
      <w:lvlJc w:val="left"/>
      <w:pPr>
        <w:ind w:left="495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46207989">
    <w:abstractNumId w:val="1"/>
  </w:num>
  <w:num w:numId="2" w16cid:durableId="1983386014">
    <w:abstractNumId w:val="0"/>
  </w:num>
  <w:num w:numId="3" w16cid:durableId="58485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244C1"/>
    <w:rsid w:val="00071384"/>
    <w:rsid w:val="00076DB1"/>
    <w:rsid w:val="000A5ED0"/>
    <w:rsid w:val="000B3AFD"/>
    <w:rsid w:val="000F0ADE"/>
    <w:rsid w:val="00172D30"/>
    <w:rsid w:val="00182AB3"/>
    <w:rsid w:val="001E029A"/>
    <w:rsid w:val="00220498"/>
    <w:rsid w:val="00232F2E"/>
    <w:rsid w:val="002770E0"/>
    <w:rsid w:val="002D394D"/>
    <w:rsid w:val="002F5A8D"/>
    <w:rsid w:val="003117EB"/>
    <w:rsid w:val="00315B7E"/>
    <w:rsid w:val="00353684"/>
    <w:rsid w:val="003611CA"/>
    <w:rsid w:val="003C2791"/>
    <w:rsid w:val="003D35F4"/>
    <w:rsid w:val="004276D9"/>
    <w:rsid w:val="004820E8"/>
    <w:rsid w:val="004E0B3D"/>
    <w:rsid w:val="00530ABC"/>
    <w:rsid w:val="0054059C"/>
    <w:rsid w:val="00597D36"/>
    <w:rsid w:val="005C6DE5"/>
    <w:rsid w:val="006228E3"/>
    <w:rsid w:val="00661767"/>
    <w:rsid w:val="006B242D"/>
    <w:rsid w:val="007742A2"/>
    <w:rsid w:val="00785A1E"/>
    <w:rsid w:val="00787D02"/>
    <w:rsid w:val="007D4D16"/>
    <w:rsid w:val="007F69F2"/>
    <w:rsid w:val="00816ECB"/>
    <w:rsid w:val="00833F11"/>
    <w:rsid w:val="00837435"/>
    <w:rsid w:val="00875418"/>
    <w:rsid w:val="00887C79"/>
    <w:rsid w:val="00897CEF"/>
    <w:rsid w:val="008C3123"/>
    <w:rsid w:val="008E1E5C"/>
    <w:rsid w:val="008F4C16"/>
    <w:rsid w:val="00922793"/>
    <w:rsid w:val="0095418C"/>
    <w:rsid w:val="00972ABE"/>
    <w:rsid w:val="009D56C8"/>
    <w:rsid w:val="00A31E66"/>
    <w:rsid w:val="00A77D8D"/>
    <w:rsid w:val="00AA6855"/>
    <w:rsid w:val="00AD71A3"/>
    <w:rsid w:val="00AF00DC"/>
    <w:rsid w:val="00AF32ED"/>
    <w:rsid w:val="00B06A65"/>
    <w:rsid w:val="00B210A4"/>
    <w:rsid w:val="00B33A99"/>
    <w:rsid w:val="00B370B3"/>
    <w:rsid w:val="00B64B56"/>
    <w:rsid w:val="00B772FA"/>
    <w:rsid w:val="00BC645C"/>
    <w:rsid w:val="00C461BE"/>
    <w:rsid w:val="00C5420D"/>
    <w:rsid w:val="00C95D9A"/>
    <w:rsid w:val="00CA02D0"/>
    <w:rsid w:val="00CA599B"/>
    <w:rsid w:val="00CA738D"/>
    <w:rsid w:val="00D016A5"/>
    <w:rsid w:val="00D033DC"/>
    <w:rsid w:val="00D04D6D"/>
    <w:rsid w:val="00D17D43"/>
    <w:rsid w:val="00D31FA2"/>
    <w:rsid w:val="00DB6A98"/>
    <w:rsid w:val="00DB7F3A"/>
    <w:rsid w:val="00DC4A58"/>
    <w:rsid w:val="00DF21E5"/>
    <w:rsid w:val="00E01198"/>
    <w:rsid w:val="00E22E10"/>
    <w:rsid w:val="00E92148"/>
    <w:rsid w:val="00EB0449"/>
    <w:rsid w:val="00ED3468"/>
    <w:rsid w:val="00ED6171"/>
    <w:rsid w:val="00EF3BFC"/>
    <w:rsid w:val="00F00CE9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639D9076"/>
  <w15:docId w15:val="{1EEB0BF1-0ACD-4655-8560-BB02D6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931E6-4FE3-46DB-A16F-D7CD9C58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</cp:lastModifiedBy>
  <cp:revision>3</cp:revision>
  <cp:lastPrinted>2023-08-18T21:50:00Z</cp:lastPrinted>
  <dcterms:created xsi:type="dcterms:W3CDTF">2023-09-25T20:18:00Z</dcterms:created>
  <dcterms:modified xsi:type="dcterms:W3CDTF">2023-09-25T20:23:00Z</dcterms:modified>
</cp:coreProperties>
</file>