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0047B03B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9A16CB" w:rsidRPr="009A16CB">
        <w:rPr>
          <w:rFonts w:ascii="Century Gothic" w:hAnsi="Century Gothic"/>
          <w:sz w:val="30"/>
          <w:szCs w:val="30"/>
        </w:rPr>
        <w:t>Children's National Pediatric Emergency Medicine Conference</w:t>
      </w:r>
    </w:p>
    <w:p w14:paraId="4B7F9480" w14:textId="500C569F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681B9ABF">
                <wp:simplePos x="0" y="0"/>
                <wp:positionH relativeFrom="column">
                  <wp:posOffset>-102235</wp:posOffset>
                </wp:positionH>
                <wp:positionV relativeFrom="paragraph">
                  <wp:posOffset>878205</wp:posOffset>
                </wp:positionV>
                <wp:extent cx="6920865" cy="14763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6C9194E2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E740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Cardiac Day</w:t>
                            </w:r>
                            <w:r w:rsidR="0020120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, SIM Cardiac</w:t>
                            </w:r>
                          </w:p>
                          <w:p w14:paraId="2974ED00" w14:textId="15E58B52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008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6366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Christina Lindgre</w:t>
                            </w:r>
                            <w:r w:rsidR="00CA54B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14:paraId="221E88A1" w14:textId="6311EDD9" w:rsidR="007758D3" w:rsidRPr="00954C82" w:rsidRDefault="007758D3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JAHMOP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703-260-9391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05pt;margin-top:69.15pt;width:544.9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" filled="f" stroked="f">
                <v:textbox inset=",7.2pt,,7.2pt">
                  <w:txbxContent>
                    <w:p w14:paraId="20CECBCB" w14:textId="6C9194E2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E740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Cardiac Day</w:t>
                      </w:r>
                      <w:r w:rsidR="0020120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, SIM Cardiac</w:t>
                      </w:r>
                    </w:p>
                    <w:p w14:paraId="2974ED00" w14:textId="15E58B52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B008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B6366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Christina Lindgre</w:t>
                      </w:r>
                      <w:r w:rsidR="00CA54B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14:paraId="221E88A1" w14:textId="6311EDD9" w:rsidR="007758D3" w:rsidRPr="00954C82" w:rsidRDefault="007758D3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JAHMOP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to 703-260-9391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7777777" w:rsidR="00530ABC" w:rsidRPr="00172D30" w:rsidRDefault="00746000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263F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2161540</wp:posOffset>
                </wp:positionV>
                <wp:extent cx="6487160" cy="15189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221B876C" w:rsidR="00D00877" w:rsidRPr="00395230" w:rsidRDefault="0039523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195477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8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</w:t>
                              </w:r>
                              <w:r w:rsidR="00BE740C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10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65FC3E67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8F2E7E9" w14:textId="251FEE13" w:rsidR="00774D9D" w:rsidRPr="00B340C8" w:rsidRDefault="00736C0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9</w:t>
                              </w:r>
                              <w:r w:rsidR="00774D9D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am-</w:t>
                              </w:r>
                              <w:r w:rsidR="00544359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11a</w:t>
                              </w:r>
                              <w:r w:rsidR="00774D9D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m</w:t>
                              </w:r>
                              <w:r w:rsidR="00B340C8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- ED Conference Room</w:t>
                              </w:r>
                            </w:p>
                            <w:p w14:paraId="158B6C80" w14:textId="22242BFF" w:rsidR="00D00877" w:rsidRPr="00395230" w:rsidRDefault="00D00877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27" style="position:absolute;margin-left:-8pt;margin-top:170.2pt;width:510.8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">
                <v:shape id="Text Box 5" o:spid="_x0000_s1028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221B876C" w:rsidR="00D00877" w:rsidRPr="00395230" w:rsidRDefault="00395230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="00195477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8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</w:t>
                        </w:r>
                        <w:r w:rsidR="00BE740C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10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/23</w:t>
                        </w:r>
                      </w:p>
                    </w:txbxContent>
                  </v:textbox>
                </v:shape>
                <v:shape id="_x0000_s1029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65FC3E67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8F2E7E9" w14:textId="251FEE13" w:rsidR="00774D9D" w:rsidRPr="00B340C8" w:rsidRDefault="00736C0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9</w:t>
                        </w:r>
                        <w:r w:rsidR="00774D9D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 am-</w:t>
                        </w:r>
                        <w:proofErr w:type="spellStart"/>
                        <w:r w:rsidR="00544359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11a</w:t>
                        </w:r>
                        <w:r w:rsidR="00774D9D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m</w:t>
                        </w:r>
                        <w:proofErr w:type="spellEnd"/>
                        <w:r w:rsidR="00B340C8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- ED Conference Room</w:t>
                        </w:r>
                      </w:p>
                      <w:p w14:paraId="158B6C80" w14:textId="22242BFF" w:rsidR="00D00877" w:rsidRPr="00395230" w:rsidRDefault="00D00877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1DD3EE77" w:rsidR="00530ABC" w:rsidRPr="00530ABC" w:rsidRDefault="00395230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477B88AD">
                <wp:simplePos x="0" y="0"/>
                <wp:positionH relativeFrom="column">
                  <wp:posOffset>-86360</wp:posOffset>
                </wp:positionH>
                <wp:positionV relativeFrom="paragraph">
                  <wp:posOffset>3731895</wp:posOffset>
                </wp:positionV>
                <wp:extent cx="6464935" cy="2883537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2883537"/>
                          <a:chOff x="412750" y="1776101"/>
                          <a:chExt cx="6464935" cy="2094877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817621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A699631" w:rsidR="00DA33E3" w:rsidRDefault="00D00877" w:rsidP="007618DA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7618DA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187B359F" w14:textId="77777777" w:rsidR="00C43085" w:rsidRPr="007618DA" w:rsidRDefault="00C43085" w:rsidP="007618DA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57FA5B52" w14:textId="77777777" w:rsidR="00C43085" w:rsidRPr="002E31AE" w:rsidRDefault="00C43085" w:rsidP="00C43085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after="0" w:line="233" w:lineRule="atLeast"/>
                                <w:ind w:left="1440"/>
                                <w:rPr>
                                  <w:rFonts w:cs="Calibri"/>
                                  <w:color w:val="006666"/>
                                </w:rPr>
                              </w:pPr>
                              <w:r w:rsidRPr="002E31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Complete an initial assessment of a decompensating patient</w:t>
                              </w:r>
                            </w:p>
                            <w:p w14:paraId="3A8E3806" w14:textId="77777777" w:rsidR="00C43085" w:rsidRPr="002E31AE" w:rsidRDefault="00C43085" w:rsidP="00C43085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after="0" w:line="233" w:lineRule="atLeast"/>
                                <w:ind w:left="144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2E31A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Review and practice emergent procedures used in patients in cardiopulmonary arrest</w:t>
                              </w:r>
                            </w:p>
                            <w:p w14:paraId="7D0812D8" w14:textId="77777777" w:rsidR="00C43085" w:rsidRPr="002E31AE" w:rsidRDefault="00C43085" w:rsidP="00C43085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line="233" w:lineRule="atLeast"/>
                                <w:ind w:left="144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2E31A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Understand the use of the </w:t>
                              </w:r>
                              <w:proofErr w:type="spellStart"/>
                              <w:r w:rsidRPr="002E31A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Zoll</w:t>
                              </w:r>
                              <w:proofErr w:type="spellEnd"/>
                              <w:r w:rsidRPr="002E31A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defibrillator and the various applications in cardiopulmonary arrest</w:t>
                              </w:r>
                            </w:p>
                            <w:p w14:paraId="31EB2487" w14:textId="20FDF19B" w:rsidR="005E69F1" w:rsidRPr="00395230" w:rsidRDefault="005E69F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776101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0B959623" w:rsidR="00D00877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4AD6F4C" w14:textId="2A158DDF" w:rsidR="00774D9D" w:rsidRPr="00395230" w:rsidRDefault="00774D9D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ED Providers</w:t>
                              </w:r>
                            </w:p>
                            <w:p w14:paraId="0DA9324A" w14:textId="77777777" w:rsidR="00D00877" w:rsidRPr="00395230" w:rsidRDefault="00D00877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30" style="position:absolute;margin-left:-6.8pt;margin-top:293.85pt;width:509.05pt;height:227.05pt;z-index:251654656" coordorigin="4127,17761" coordsize="64649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">
                <v:shape id="Text Box 5" o:spid="_x0000_s1031" type="#_x0000_t202" style="position:absolute;left:4127;top:18176;width:32887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A699631" w:rsidR="00DA33E3" w:rsidRDefault="00D00877" w:rsidP="007618DA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7618DA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187B359F" w14:textId="77777777" w:rsidR="00C43085" w:rsidRPr="007618DA" w:rsidRDefault="00C43085" w:rsidP="007618DA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57FA5B52" w14:textId="77777777" w:rsidR="00C43085" w:rsidRPr="002E31AE" w:rsidRDefault="00C43085" w:rsidP="00C43085">
                        <w:pPr>
                          <w:numPr>
                            <w:ilvl w:val="0"/>
                            <w:numId w:val="36"/>
                          </w:numPr>
                          <w:spacing w:after="0" w:line="233" w:lineRule="atLeast"/>
                          <w:ind w:left="1440"/>
                          <w:rPr>
                            <w:rFonts w:cs="Calibri"/>
                            <w:color w:val="006666"/>
                          </w:rPr>
                        </w:pPr>
                        <w:r w:rsidRPr="002E31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Complete an initial assessment of a decompensating patient</w:t>
                        </w:r>
                      </w:p>
                      <w:p w14:paraId="3A8E3806" w14:textId="77777777" w:rsidR="00C43085" w:rsidRPr="002E31AE" w:rsidRDefault="00C43085" w:rsidP="00C43085">
                        <w:pPr>
                          <w:numPr>
                            <w:ilvl w:val="0"/>
                            <w:numId w:val="36"/>
                          </w:numPr>
                          <w:spacing w:after="0" w:line="233" w:lineRule="atLeast"/>
                          <w:ind w:left="1440"/>
                          <w:rPr>
                            <w:rFonts w:cs="Calibri"/>
                            <w:color w:val="000000"/>
                          </w:rPr>
                        </w:pPr>
                        <w:r w:rsidRPr="002E31A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Review and practice emergent procedures used in patients in cardiopulmonary arrest</w:t>
                        </w:r>
                      </w:p>
                      <w:p w14:paraId="7D0812D8" w14:textId="77777777" w:rsidR="00C43085" w:rsidRPr="002E31AE" w:rsidRDefault="00C43085" w:rsidP="00C43085">
                        <w:pPr>
                          <w:numPr>
                            <w:ilvl w:val="0"/>
                            <w:numId w:val="36"/>
                          </w:numPr>
                          <w:spacing w:line="233" w:lineRule="atLeast"/>
                          <w:ind w:left="1440"/>
                          <w:rPr>
                            <w:rFonts w:cs="Calibri"/>
                            <w:color w:val="000000"/>
                          </w:rPr>
                        </w:pPr>
                        <w:r w:rsidRPr="002E31A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Understand the use of the </w:t>
                        </w:r>
                        <w:proofErr w:type="spellStart"/>
                        <w:r w:rsidRPr="002E31A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Zoll</w:t>
                        </w:r>
                        <w:proofErr w:type="spellEnd"/>
                        <w:r w:rsidRPr="002E31A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defibrillator and the various applications in cardiopulmonary arrest</w:t>
                        </w:r>
                      </w:p>
                      <w:p w14:paraId="31EB2487" w14:textId="20FDF19B" w:rsidR="005E69F1" w:rsidRPr="00395230" w:rsidRDefault="005E69F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772;top:1776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0B959623" w:rsidR="00D00877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4AD6F4C" w14:textId="2A158DDF" w:rsidR="00774D9D" w:rsidRPr="00395230" w:rsidRDefault="00774D9D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ED Providers</w:t>
                        </w:r>
                      </w:p>
                      <w:p w14:paraId="0DA9324A" w14:textId="77777777" w:rsidR="00D00877" w:rsidRPr="00395230" w:rsidRDefault="00D00877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81C8" w14:textId="77777777" w:rsidR="00AA5271" w:rsidRDefault="00AA5271" w:rsidP="00816ECB">
      <w:r>
        <w:separator/>
      </w:r>
    </w:p>
  </w:endnote>
  <w:endnote w:type="continuationSeparator" w:id="0">
    <w:p w14:paraId="7DE7F396" w14:textId="77777777" w:rsidR="00AA5271" w:rsidRDefault="00AA5271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AF92" w14:textId="77777777" w:rsidR="00AA5271" w:rsidRDefault="00AA5271" w:rsidP="00816ECB">
      <w:r>
        <w:separator/>
      </w:r>
    </w:p>
  </w:footnote>
  <w:footnote w:type="continuationSeparator" w:id="0">
    <w:p w14:paraId="7C2F2770" w14:textId="77777777" w:rsidR="00AA5271" w:rsidRDefault="00AA5271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8B8"/>
    <w:multiLevelType w:val="hybridMultilevel"/>
    <w:tmpl w:val="3E64DD46"/>
    <w:lvl w:ilvl="0" w:tplc="7E726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5192A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4603B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E8690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9C3073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5C1C0A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7947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40ED4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B5F621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F15C9F"/>
    <w:multiLevelType w:val="multilevel"/>
    <w:tmpl w:val="21C0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42584"/>
    <w:multiLevelType w:val="hybridMultilevel"/>
    <w:tmpl w:val="66FE86B6"/>
    <w:lvl w:ilvl="0" w:tplc="B9B017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E30196"/>
    <w:multiLevelType w:val="hybridMultilevel"/>
    <w:tmpl w:val="A01608F4"/>
    <w:lvl w:ilvl="0" w:tplc="44084C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14C4"/>
    <w:multiLevelType w:val="hybridMultilevel"/>
    <w:tmpl w:val="9F3C59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17682"/>
    <w:multiLevelType w:val="multilevel"/>
    <w:tmpl w:val="764A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33546"/>
    <w:multiLevelType w:val="hybridMultilevel"/>
    <w:tmpl w:val="A1C4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D0790"/>
    <w:multiLevelType w:val="hybridMultilevel"/>
    <w:tmpl w:val="DEF4D39E"/>
    <w:lvl w:ilvl="0" w:tplc="B7E69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6BD46D3A"/>
    <w:multiLevelType w:val="multilevel"/>
    <w:tmpl w:val="2B0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2B18"/>
    <w:multiLevelType w:val="hybridMultilevel"/>
    <w:tmpl w:val="D9A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5"/>
  </w:num>
  <w:num w:numId="2" w16cid:durableId="9095094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8"/>
  </w:num>
  <w:num w:numId="4" w16cid:durableId="1353454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5"/>
  </w:num>
  <w:num w:numId="7" w16cid:durableId="1417508464">
    <w:abstractNumId w:val="2"/>
  </w:num>
  <w:num w:numId="8" w16cid:durableId="4185256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33"/>
  </w:num>
  <w:num w:numId="12" w16cid:durableId="499003821">
    <w:abstractNumId w:val="23"/>
  </w:num>
  <w:num w:numId="13" w16cid:durableId="833491066">
    <w:abstractNumId w:val="6"/>
  </w:num>
  <w:num w:numId="14" w16cid:durableId="924651502">
    <w:abstractNumId w:val="9"/>
  </w:num>
  <w:num w:numId="15" w16cid:durableId="1466314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24"/>
  </w:num>
  <w:num w:numId="18" w16cid:durableId="12710819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8"/>
  </w:num>
  <w:num w:numId="20" w16cid:durableId="11969648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7"/>
  </w:num>
  <w:num w:numId="23" w16cid:durableId="1331179780">
    <w:abstractNumId w:val="26"/>
  </w:num>
  <w:num w:numId="24" w16cid:durableId="250117297">
    <w:abstractNumId w:val="12"/>
  </w:num>
  <w:num w:numId="25" w16cid:durableId="1531064880">
    <w:abstractNumId w:val="11"/>
  </w:num>
  <w:num w:numId="26" w16cid:durableId="198781276">
    <w:abstractNumId w:val="4"/>
  </w:num>
  <w:num w:numId="27" w16cid:durableId="1771002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3578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64397">
    <w:abstractNumId w:val="7"/>
  </w:num>
  <w:num w:numId="30" w16cid:durableId="2097970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4411862">
    <w:abstractNumId w:val="20"/>
  </w:num>
  <w:num w:numId="32" w16cid:durableId="467358333">
    <w:abstractNumId w:val="18"/>
  </w:num>
  <w:num w:numId="33" w16cid:durableId="888226886">
    <w:abstractNumId w:val="31"/>
  </w:num>
  <w:num w:numId="34" w16cid:durableId="1401098067">
    <w:abstractNumId w:val="0"/>
  </w:num>
  <w:num w:numId="35" w16cid:durableId="950745350">
    <w:abstractNumId w:val="21"/>
  </w:num>
  <w:num w:numId="36" w16cid:durableId="4254205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3FBD"/>
    <w:rsid w:val="00065401"/>
    <w:rsid w:val="00072A3D"/>
    <w:rsid w:val="00076DB1"/>
    <w:rsid w:val="00093579"/>
    <w:rsid w:val="000B10EA"/>
    <w:rsid w:val="000B6366"/>
    <w:rsid w:val="000B7CFF"/>
    <w:rsid w:val="000D60FB"/>
    <w:rsid w:val="000F5108"/>
    <w:rsid w:val="0013491A"/>
    <w:rsid w:val="001437CE"/>
    <w:rsid w:val="001561F7"/>
    <w:rsid w:val="00166F8E"/>
    <w:rsid w:val="00172026"/>
    <w:rsid w:val="00172D30"/>
    <w:rsid w:val="00182AB3"/>
    <w:rsid w:val="00195477"/>
    <w:rsid w:val="001A0213"/>
    <w:rsid w:val="001E7B55"/>
    <w:rsid w:val="00200A7A"/>
    <w:rsid w:val="0020120E"/>
    <w:rsid w:val="00202D80"/>
    <w:rsid w:val="00213DA7"/>
    <w:rsid w:val="00221616"/>
    <w:rsid w:val="002712AE"/>
    <w:rsid w:val="0027324F"/>
    <w:rsid w:val="002A69CA"/>
    <w:rsid w:val="002B0084"/>
    <w:rsid w:val="002B3F25"/>
    <w:rsid w:val="002C069E"/>
    <w:rsid w:val="002D2E88"/>
    <w:rsid w:val="002F5A8D"/>
    <w:rsid w:val="00302331"/>
    <w:rsid w:val="003117EB"/>
    <w:rsid w:val="003611CA"/>
    <w:rsid w:val="00395230"/>
    <w:rsid w:val="003A1BE4"/>
    <w:rsid w:val="003C2791"/>
    <w:rsid w:val="003C6AD6"/>
    <w:rsid w:val="003D35F4"/>
    <w:rsid w:val="00415762"/>
    <w:rsid w:val="00456977"/>
    <w:rsid w:val="004E5635"/>
    <w:rsid w:val="00530ABC"/>
    <w:rsid w:val="00534559"/>
    <w:rsid w:val="00544359"/>
    <w:rsid w:val="005459BD"/>
    <w:rsid w:val="00557B20"/>
    <w:rsid w:val="00596689"/>
    <w:rsid w:val="00597D36"/>
    <w:rsid w:val="005A6FC9"/>
    <w:rsid w:val="005C6DE5"/>
    <w:rsid w:val="005E69F1"/>
    <w:rsid w:val="005F24AC"/>
    <w:rsid w:val="0062152E"/>
    <w:rsid w:val="006259DF"/>
    <w:rsid w:val="006465AF"/>
    <w:rsid w:val="00661767"/>
    <w:rsid w:val="00664BA3"/>
    <w:rsid w:val="0068543F"/>
    <w:rsid w:val="006A4414"/>
    <w:rsid w:val="006A635E"/>
    <w:rsid w:val="00706D5F"/>
    <w:rsid w:val="0071065F"/>
    <w:rsid w:val="0071482B"/>
    <w:rsid w:val="00736C00"/>
    <w:rsid w:val="007373E8"/>
    <w:rsid w:val="00746000"/>
    <w:rsid w:val="007618DA"/>
    <w:rsid w:val="007742A2"/>
    <w:rsid w:val="00774D9D"/>
    <w:rsid w:val="007758D3"/>
    <w:rsid w:val="00785A1E"/>
    <w:rsid w:val="00790060"/>
    <w:rsid w:val="007E0F1F"/>
    <w:rsid w:val="0081664F"/>
    <w:rsid w:val="00816ECB"/>
    <w:rsid w:val="008449A9"/>
    <w:rsid w:val="00851075"/>
    <w:rsid w:val="00853C43"/>
    <w:rsid w:val="00867253"/>
    <w:rsid w:val="00871D74"/>
    <w:rsid w:val="00876F38"/>
    <w:rsid w:val="00887C79"/>
    <w:rsid w:val="00911409"/>
    <w:rsid w:val="00921867"/>
    <w:rsid w:val="009272F9"/>
    <w:rsid w:val="00927478"/>
    <w:rsid w:val="00933581"/>
    <w:rsid w:val="009445FD"/>
    <w:rsid w:val="0095418C"/>
    <w:rsid w:val="00954C82"/>
    <w:rsid w:val="009A16CB"/>
    <w:rsid w:val="009C0F1D"/>
    <w:rsid w:val="009C10FA"/>
    <w:rsid w:val="009C791F"/>
    <w:rsid w:val="009C7C3C"/>
    <w:rsid w:val="00A00F6F"/>
    <w:rsid w:val="00A93FBF"/>
    <w:rsid w:val="00AA5271"/>
    <w:rsid w:val="00AA6855"/>
    <w:rsid w:val="00AF00DC"/>
    <w:rsid w:val="00B048D1"/>
    <w:rsid w:val="00B108F6"/>
    <w:rsid w:val="00B340C8"/>
    <w:rsid w:val="00B370B3"/>
    <w:rsid w:val="00B74C0E"/>
    <w:rsid w:val="00B772FA"/>
    <w:rsid w:val="00B853C3"/>
    <w:rsid w:val="00B92101"/>
    <w:rsid w:val="00BE740C"/>
    <w:rsid w:val="00BF6223"/>
    <w:rsid w:val="00C141EA"/>
    <w:rsid w:val="00C43085"/>
    <w:rsid w:val="00C461BE"/>
    <w:rsid w:val="00C5547A"/>
    <w:rsid w:val="00C555BE"/>
    <w:rsid w:val="00C77F15"/>
    <w:rsid w:val="00CA54BB"/>
    <w:rsid w:val="00CE4A22"/>
    <w:rsid w:val="00CE79C0"/>
    <w:rsid w:val="00D00877"/>
    <w:rsid w:val="00D0219B"/>
    <w:rsid w:val="00D033DC"/>
    <w:rsid w:val="00D03A4F"/>
    <w:rsid w:val="00D21F92"/>
    <w:rsid w:val="00D57C78"/>
    <w:rsid w:val="00DA33E3"/>
    <w:rsid w:val="00DB6A98"/>
    <w:rsid w:val="00DC1EED"/>
    <w:rsid w:val="00DD537F"/>
    <w:rsid w:val="00DD6F7E"/>
    <w:rsid w:val="00E01198"/>
    <w:rsid w:val="00E22E10"/>
    <w:rsid w:val="00E37C84"/>
    <w:rsid w:val="00E51453"/>
    <w:rsid w:val="00E60C07"/>
    <w:rsid w:val="00E63EC7"/>
    <w:rsid w:val="00E854E7"/>
    <w:rsid w:val="00E92EC3"/>
    <w:rsid w:val="00EB0D40"/>
    <w:rsid w:val="00ED3468"/>
    <w:rsid w:val="00ED7072"/>
    <w:rsid w:val="00EF3BFC"/>
    <w:rsid w:val="00EF6825"/>
    <w:rsid w:val="00F51931"/>
    <w:rsid w:val="00F55F6B"/>
    <w:rsid w:val="00F652DB"/>
    <w:rsid w:val="00F800CE"/>
    <w:rsid w:val="00F85F48"/>
    <w:rsid w:val="00F94338"/>
    <w:rsid w:val="00FA2E71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  <w:style w:type="paragraph" w:customStyle="1" w:styleId="li1">
    <w:name w:val="li1"/>
    <w:basedOn w:val="Normal"/>
    <w:rsid w:val="008449A9"/>
    <w:pPr>
      <w:spacing w:before="100" w:beforeAutospacing="1" w:after="100" w:afterAutospacing="1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2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2023-07-18T15:45:00Z</dcterms:created>
  <dcterms:modified xsi:type="dcterms:W3CDTF">2023-07-18T15:45:00Z</dcterms:modified>
</cp:coreProperties>
</file>