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5482" w14:textId="77777777" w:rsidR="00530ABC" w:rsidRPr="00005CE4" w:rsidRDefault="00E6325F" w:rsidP="00005CE4">
      <w:pPr>
        <w:spacing w:after="0" w:line="500" w:lineRule="exact"/>
        <w:contextualSpacing/>
        <w:rPr>
          <w:rFonts w:asciiTheme="majorHAnsi" w:hAnsiTheme="majorHAnsi"/>
          <w:b/>
          <w:sz w:val="56"/>
          <w:szCs w:val="56"/>
        </w:rPr>
      </w:pPr>
      <w:r w:rsidRPr="00005CE4">
        <w:rPr>
          <w:rFonts w:asciiTheme="majorHAnsi" w:hAnsiTheme="majorHAnsi"/>
          <w:b/>
          <w:noProof/>
          <w:sz w:val="56"/>
          <w:szCs w:val="56"/>
        </w:rPr>
        <w:t>Physician Education Series</w:t>
      </w:r>
    </w:p>
    <w:p w14:paraId="63C4ADAE" w14:textId="29C3CF82" w:rsidR="00530ABC" w:rsidRDefault="00021A7D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54612E9" wp14:editId="69F415AF">
                <wp:simplePos x="0" y="0"/>
                <wp:positionH relativeFrom="column">
                  <wp:posOffset>38100</wp:posOffset>
                </wp:positionH>
                <wp:positionV relativeFrom="paragraph">
                  <wp:posOffset>2499995</wp:posOffset>
                </wp:positionV>
                <wp:extent cx="6506845" cy="2343150"/>
                <wp:effectExtent l="0" t="0" r="0" b="0"/>
                <wp:wrapThrough wrapText="bothSides">
                  <wp:wrapPolygon edited="0">
                    <wp:start x="126" y="527"/>
                    <wp:lineTo x="126" y="11415"/>
                    <wp:lineTo x="3415" y="12117"/>
                    <wp:lineTo x="11889" y="12117"/>
                    <wp:lineTo x="11889" y="21073"/>
                    <wp:lineTo x="21374" y="21073"/>
                    <wp:lineTo x="21501" y="2810"/>
                    <wp:lineTo x="20489" y="2459"/>
                    <wp:lineTo x="10434" y="527"/>
                    <wp:lineTo x="126" y="527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845" cy="2343150"/>
                          <a:chOff x="634" y="7354"/>
                          <a:chExt cx="10247" cy="3690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4" y="7354"/>
                            <a:ext cx="5040" cy="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876C9" w14:textId="77777777" w:rsidR="002158B5" w:rsidRDefault="002158B5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</w:pPr>
                            </w:p>
                            <w:p w14:paraId="0A41C0E8" w14:textId="77777777" w:rsidR="003C2791" w:rsidRPr="00021A7D" w:rsidRDefault="00005CE4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Bold" w:hAnsi="Calibri Bold"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 w:rsidRPr="00021A7D">
                                <w:rPr>
                                  <w:rFonts w:ascii="Calibri Bold" w:hAnsi="Calibri Bold"/>
                                  <w:color w:val="FFFFFF"/>
                                  <w:sz w:val="44"/>
                                  <w:szCs w:val="44"/>
                                </w:rPr>
                                <w:t xml:space="preserve">       </w:t>
                              </w:r>
                              <w:r w:rsidR="00E6325F" w:rsidRPr="00021A7D">
                                <w:rPr>
                                  <w:rFonts w:ascii="Calibri Bold" w:hAnsi="Calibri Bold"/>
                                  <w:color w:val="FFFFFF"/>
                                  <w:sz w:val="44"/>
                                  <w:szCs w:val="44"/>
                                </w:rPr>
                                <w:t>Wednesday</w:t>
                              </w:r>
                            </w:p>
                            <w:p w14:paraId="17924D7D" w14:textId="3F983982" w:rsidR="003C2791" w:rsidRPr="00021A7D" w:rsidRDefault="00005CE4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 w:rsidRPr="00021A7D">
                                <w:rPr>
                                  <w:rFonts w:ascii="Calibri Bold" w:hAnsi="Calibri Bold"/>
                                  <w:color w:val="FFFFFF"/>
                                  <w:sz w:val="44"/>
                                  <w:szCs w:val="44"/>
                                </w:rPr>
                                <w:t xml:space="preserve">       </w:t>
                              </w:r>
                              <w:r w:rsidR="00EF6E82">
                                <w:rPr>
                                  <w:rFonts w:ascii="Calibri Bold" w:hAnsi="Calibri Bold"/>
                                  <w:color w:val="FFFFFF"/>
                                  <w:sz w:val="44"/>
                                  <w:szCs w:val="44"/>
                                </w:rPr>
                                <w:t>April</w:t>
                              </w:r>
                              <w:r w:rsidR="00C7475A">
                                <w:rPr>
                                  <w:rFonts w:ascii="Calibri Bold" w:hAnsi="Calibri Bold"/>
                                  <w:color w:val="FFFFFF"/>
                                  <w:sz w:val="44"/>
                                  <w:szCs w:val="44"/>
                                </w:rPr>
                                <w:t xml:space="preserve"> 19</w:t>
                              </w:r>
                              <w:r w:rsidR="00C7475A" w:rsidRPr="00C7475A">
                                <w:rPr>
                                  <w:rFonts w:ascii="Calibri Bold" w:hAnsi="Calibri Bold"/>
                                  <w:color w:val="FFFFFF"/>
                                  <w:sz w:val="44"/>
                                  <w:szCs w:val="44"/>
                                  <w:vertAlign w:val="superscript"/>
                                </w:rPr>
                                <w:t>th</w:t>
                              </w:r>
                              <w:r w:rsidR="008221AF">
                                <w:rPr>
                                  <w:rFonts w:ascii="Calibri Bold" w:hAnsi="Calibri Bold"/>
                                  <w:color w:val="FFFFFF"/>
                                  <w:sz w:val="44"/>
                                  <w:szCs w:val="44"/>
                                </w:rPr>
                                <w:t>,</w:t>
                              </w:r>
                              <w:r w:rsidR="00021A7D">
                                <w:rPr>
                                  <w:rFonts w:ascii="Calibri Bold" w:hAnsi="Calibri Bold"/>
                                  <w:color w:val="FFFFFF"/>
                                  <w:sz w:val="44"/>
                                  <w:szCs w:val="44"/>
                                  <w:vertAlign w:val="superscript"/>
                                </w:rPr>
                                <w:t xml:space="preserve"> </w:t>
                              </w:r>
                              <w:r w:rsidRPr="00021A7D">
                                <w:rPr>
                                  <w:rFonts w:ascii="Calibri Bold" w:hAnsi="Calibri Bold"/>
                                  <w:color w:val="FFFFFF"/>
                                  <w:sz w:val="44"/>
                                  <w:szCs w:val="44"/>
                                </w:rPr>
                                <w:t>202</w:t>
                              </w:r>
                              <w:r w:rsidR="008221AF">
                                <w:rPr>
                                  <w:rFonts w:ascii="Calibri Bold" w:hAnsi="Calibri Bold"/>
                                  <w:color w:val="FFFFFF"/>
                                  <w:sz w:val="44"/>
                                  <w:szCs w:val="44"/>
                                </w:rPr>
                                <w:t>3</w:t>
                              </w:r>
                            </w:p>
                            <w:p w14:paraId="62B379A4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697"/>
                            <a:ext cx="4680" cy="3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0BD31" w14:textId="77777777" w:rsidR="003C2791" w:rsidRPr="00E01198" w:rsidRDefault="00E6325F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  <w:t>12:30pm – 1:00pm</w:t>
                              </w:r>
                            </w:p>
                            <w:p w14:paraId="733F2A68" w14:textId="406138C0" w:rsidR="00590F97" w:rsidRDefault="00590F97" w:rsidP="003F41C4">
                              <w:pPr>
                                <w:jc w:val="center"/>
                                <w:rPr>
                                  <w:rFonts w:ascii="Arial" w:hAnsi="Arial" w:cs="Arial"/>
                                  <w:color w:val="39394D"/>
                                  <w:sz w:val="20"/>
                                  <w:szCs w:val="20"/>
                                </w:rPr>
                              </w:pPr>
                              <w:hyperlink r:id="rId11" w:history="1">
                                <w:r w:rsidRPr="004A242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https://inova.zoom.us/j/95978225149</w:t>
                                </w:r>
                              </w:hyperlink>
                            </w:p>
                            <w:p w14:paraId="3C5FD679" w14:textId="242D2708" w:rsidR="00E6325F" w:rsidRPr="002158B5" w:rsidRDefault="00E6325F" w:rsidP="003F41C4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2158B5">
                                <w:rPr>
                                  <w:color w:val="FF0000"/>
                                </w:rPr>
                                <w:t>You can also dial in using yo</w:t>
                              </w:r>
                              <w:r w:rsidR="00810AE5">
                                <w:rPr>
                                  <w:color w:val="FF0000"/>
                                </w:rPr>
                                <w:t>ur phone. United States: +1 (914) 614</w:t>
                              </w:r>
                              <w:r w:rsidRPr="002158B5">
                                <w:rPr>
                                  <w:color w:val="FF0000"/>
                                </w:rPr>
                                <w:t>-3122</w:t>
                              </w:r>
                            </w:p>
                            <w:p w14:paraId="43B3C6FC" w14:textId="77777777" w:rsidR="003C2791" w:rsidRPr="00E01198" w:rsidRDefault="003C2791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</w:pPr>
                            </w:p>
                            <w:p w14:paraId="62E58205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612E9" id="Group 8" o:spid="_x0000_s1026" style="position:absolute;margin-left:3pt;margin-top:196.85pt;width:512.35pt;height:184.5pt;z-index:251657728" coordorigin="634,7354" coordsize="10247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34;top:7354;width:5040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2C8876C9" w14:textId="77777777" w:rsidR="002158B5" w:rsidRDefault="002158B5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</w:pPr>
                      </w:p>
                      <w:p w14:paraId="0A41C0E8" w14:textId="77777777" w:rsidR="003C2791" w:rsidRPr="00021A7D" w:rsidRDefault="00005CE4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Bold" w:hAnsi="Calibri Bold"/>
                            <w:color w:val="FFFFFF"/>
                            <w:sz w:val="44"/>
                            <w:szCs w:val="44"/>
                          </w:rPr>
                        </w:pPr>
                        <w:r w:rsidRPr="00021A7D">
                          <w:rPr>
                            <w:rFonts w:ascii="Calibri Bold" w:hAnsi="Calibri Bold"/>
                            <w:color w:val="FFFFFF"/>
                            <w:sz w:val="44"/>
                            <w:szCs w:val="44"/>
                          </w:rPr>
                          <w:t xml:space="preserve">       </w:t>
                        </w:r>
                        <w:r w:rsidR="00E6325F" w:rsidRPr="00021A7D">
                          <w:rPr>
                            <w:rFonts w:ascii="Calibri Bold" w:hAnsi="Calibri Bold"/>
                            <w:color w:val="FFFFFF"/>
                            <w:sz w:val="44"/>
                            <w:szCs w:val="44"/>
                          </w:rPr>
                          <w:t>Wednesday</w:t>
                        </w:r>
                      </w:p>
                      <w:p w14:paraId="17924D7D" w14:textId="3F983982" w:rsidR="003C2791" w:rsidRPr="00021A7D" w:rsidRDefault="00005CE4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</w:pPr>
                        <w:r w:rsidRPr="00021A7D">
                          <w:rPr>
                            <w:rFonts w:ascii="Calibri Bold" w:hAnsi="Calibri Bold"/>
                            <w:color w:val="FFFFFF"/>
                            <w:sz w:val="44"/>
                            <w:szCs w:val="44"/>
                          </w:rPr>
                          <w:t xml:space="preserve">       </w:t>
                        </w:r>
                        <w:r w:rsidR="00EF6E82">
                          <w:rPr>
                            <w:rFonts w:ascii="Calibri Bold" w:hAnsi="Calibri Bold"/>
                            <w:color w:val="FFFFFF"/>
                            <w:sz w:val="44"/>
                            <w:szCs w:val="44"/>
                          </w:rPr>
                          <w:t>April</w:t>
                        </w:r>
                        <w:r w:rsidR="00C7475A">
                          <w:rPr>
                            <w:rFonts w:ascii="Calibri Bold" w:hAnsi="Calibri Bold"/>
                            <w:color w:val="FFFFFF"/>
                            <w:sz w:val="44"/>
                            <w:szCs w:val="44"/>
                          </w:rPr>
                          <w:t xml:space="preserve"> 19</w:t>
                        </w:r>
                        <w:r w:rsidR="00C7475A" w:rsidRPr="00C7475A">
                          <w:rPr>
                            <w:rFonts w:ascii="Calibri Bold" w:hAnsi="Calibri Bold"/>
                            <w:color w:val="FFFFFF"/>
                            <w:sz w:val="44"/>
                            <w:szCs w:val="44"/>
                            <w:vertAlign w:val="superscript"/>
                          </w:rPr>
                          <w:t>th</w:t>
                        </w:r>
                        <w:r w:rsidR="008221AF">
                          <w:rPr>
                            <w:rFonts w:ascii="Calibri Bold" w:hAnsi="Calibri Bold"/>
                            <w:color w:val="FFFFFF"/>
                            <w:sz w:val="44"/>
                            <w:szCs w:val="44"/>
                          </w:rPr>
                          <w:t>,</w:t>
                        </w:r>
                        <w:r w:rsidR="00021A7D">
                          <w:rPr>
                            <w:rFonts w:ascii="Calibri Bold" w:hAnsi="Calibri Bold"/>
                            <w:color w:val="FFFFFF"/>
                            <w:sz w:val="44"/>
                            <w:szCs w:val="44"/>
                            <w:vertAlign w:val="superscript"/>
                          </w:rPr>
                          <w:t xml:space="preserve"> </w:t>
                        </w:r>
                        <w:r w:rsidRPr="00021A7D">
                          <w:rPr>
                            <w:rFonts w:ascii="Calibri Bold" w:hAnsi="Calibri Bold"/>
                            <w:color w:val="FFFFFF"/>
                            <w:sz w:val="44"/>
                            <w:szCs w:val="44"/>
                          </w:rPr>
                          <w:t>202</w:t>
                        </w:r>
                        <w:r w:rsidR="008221AF">
                          <w:rPr>
                            <w:rFonts w:ascii="Calibri Bold" w:hAnsi="Calibri Bold"/>
                            <w:color w:val="FFFFFF"/>
                            <w:sz w:val="44"/>
                            <w:szCs w:val="44"/>
                          </w:rPr>
                          <w:t>3</w:t>
                        </w:r>
                      </w:p>
                      <w:p w14:paraId="62B379A4" w14:textId="77777777" w:rsidR="003C2791" w:rsidRDefault="003C2791"/>
                    </w:txbxContent>
                  </v:textbox>
                </v:shape>
                <v:shape id="_x0000_s1028" type="#_x0000_t202" style="position:absolute;left:6201;top:7697;width:4680;height:3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0F0BD31" w14:textId="77777777" w:rsidR="003C2791" w:rsidRPr="00E01198" w:rsidRDefault="00E6325F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  <w:t>12:30pm – 1:00pm</w:t>
                        </w:r>
                      </w:p>
                      <w:p w14:paraId="733F2A68" w14:textId="406138C0" w:rsidR="00590F97" w:rsidRDefault="00590F97" w:rsidP="003F41C4">
                        <w:pPr>
                          <w:jc w:val="center"/>
                          <w:rPr>
                            <w:rFonts w:ascii="Arial" w:hAnsi="Arial" w:cs="Arial"/>
                            <w:color w:val="39394D"/>
                            <w:sz w:val="20"/>
                            <w:szCs w:val="20"/>
                          </w:rPr>
                        </w:pPr>
                        <w:hyperlink r:id="rId12" w:history="1">
                          <w:r w:rsidRPr="004A242A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https://inova.zoom.us/j/95978225149</w:t>
                          </w:r>
                        </w:hyperlink>
                      </w:p>
                      <w:p w14:paraId="3C5FD679" w14:textId="242D2708" w:rsidR="00E6325F" w:rsidRPr="002158B5" w:rsidRDefault="00E6325F" w:rsidP="003F41C4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2158B5">
                          <w:rPr>
                            <w:color w:val="FF0000"/>
                          </w:rPr>
                          <w:t>You can also dial in using yo</w:t>
                        </w:r>
                        <w:r w:rsidR="00810AE5">
                          <w:rPr>
                            <w:color w:val="FF0000"/>
                          </w:rPr>
                          <w:t>ur phone. United States: +1 (914) 614</w:t>
                        </w:r>
                        <w:r w:rsidRPr="002158B5">
                          <w:rPr>
                            <w:color w:val="FF0000"/>
                          </w:rPr>
                          <w:t>-3122</w:t>
                        </w:r>
                      </w:p>
                      <w:p w14:paraId="43B3C6FC" w14:textId="77777777" w:rsidR="003C2791" w:rsidRPr="00E01198" w:rsidRDefault="003C2791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</w:pPr>
                      </w:p>
                      <w:p w14:paraId="62E58205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2D394D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045B88" wp14:editId="0C3841EF">
                <wp:simplePos x="0" y="0"/>
                <wp:positionH relativeFrom="column">
                  <wp:posOffset>-162560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CB408" w14:textId="18FAEC29" w:rsidR="00005CE4" w:rsidRPr="00C44C29" w:rsidRDefault="004171C4" w:rsidP="00C44C29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“</w:t>
                            </w:r>
                            <w:r w:rsidR="00C7475A">
                              <w:rPr>
                                <w:sz w:val="48"/>
                                <w:szCs w:val="48"/>
                              </w:rPr>
                              <w:t>Dysautonomia Demystified</w:t>
                            </w:r>
                            <w:r w:rsidR="001F7918">
                              <w:rPr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14:paraId="488367FA" w14:textId="77777777" w:rsidR="00005CE4" w:rsidRPr="00005CE4" w:rsidRDefault="00005CE4" w:rsidP="00005CE4">
                            <w:pPr>
                              <w:spacing w:after="0"/>
                              <w:jc w:val="center"/>
                              <w:rPr>
                                <w:rStyle w:val="Strong"/>
                                <w:bCs w:val="0"/>
                                <w:sz w:val="48"/>
                                <w:szCs w:val="48"/>
                              </w:rPr>
                            </w:pPr>
                          </w:p>
                          <w:p w14:paraId="149424AC" w14:textId="46FF2851" w:rsidR="00021A7D" w:rsidRPr="00021A7D" w:rsidRDefault="001C681A">
                            <w:pPr>
                              <w:rPr>
                                <w:b/>
                                <w:bCs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/>
                                <w:sz w:val="32"/>
                                <w:szCs w:val="32"/>
                              </w:rPr>
                              <w:t xml:space="preserve">Dr. </w:t>
                            </w:r>
                            <w:r w:rsidR="00C7475A">
                              <w:rPr>
                                <w:b/>
                                <w:bCs/>
                                <w:color w:val="262626"/>
                                <w:sz w:val="32"/>
                                <w:szCs w:val="32"/>
                              </w:rPr>
                              <w:t>Abigail Lawler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45B88" id="Text Box 9" o:spid="_x0000_s1029" type="#_x0000_t202" style="position:absolute;margin-left:-12.8pt;margin-top:68.8pt;width:549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" filled="f" stroked="f">
                <v:textbox inset=",7.2pt,,7.2pt">
                  <w:txbxContent>
                    <w:p w14:paraId="3CACB408" w14:textId="18FAEC29" w:rsidR="00005CE4" w:rsidRPr="00C44C29" w:rsidRDefault="004171C4" w:rsidP="00C44C29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“</w:t>
                      </w:r>
                      <w:r w:rsidR="00C7475A">
                        <w:rPr>
                          <w:sz w:val="48"/>
                          <w:szCs w:val="48"/>
                        </w:rPr>
                        <w:t>Dysautonomia Demystified</w:t>
                      </w:r>
                      <w:r w:rsidR="001F7918">
                        <w:rPr>
                          <w:sz w:val="48"/>
                          <w:szCs w:val="48"/>
                        </w:rPr>
                        <w:t>”</w:t>
                      </w:r>
                    </w:p>
                    <w:p w14:paraId="488367FA" w14:textId="77777777" w:rsidR="00005CE4" w:rsidRPr="00005CE4" w:rsidRDefault="00005CE4" w:rsidP="00005CE4">
                      <w:pPr>
                        <w:spacing w:after="0"/>
                        <w:jc w:val="center"/>
                        <w:rPr>
                          <w:rStyle w:val="Strong"/>
                          <w:bCs w:val="0"/>
                          <w:sz w:val="48"/>
                          <w:szCs w:val="48"/>
                        </w:rPr>
                      </w:pPr>
                    </w:p>
                    <w:p w14:paraId="149424AC" w14:textId="46FF2851" w:rsidR="00021A7D" w:rsidRPr="00021A7D" w:rsidRDefault="001C681A">
                      <w:pPr>
                        <w:rPr>
                          <w:b/>
                          <w:bCs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262626"/>
                          <w:sz w:val="32"/>
                          <w:szCs w:val="32"/>
                        </w:rPr>
                        <w:t xml:space="preserve">Dr. </w:t>
                      </w:r>
                      <w:r w:rsidR="00C7475A">
                        <w:rPr>
                          <w:b/>
                          <w:bCs/>
                          <w:color w:val="262626"/>
                          <w:sz w:val="32"/>
                          <w:szCs w:val="32"/>
                        </w:rPr>
                        <w:t>Abigail Lawler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4292E">
        <w:rPr>
          <w:rFonts w:ascii="Calibri Light" w:hAnsi="Calibri Light"/>
          <w:sz w:val="40"/>
          <w:szCs w:val="40"/>
        </w:rPr>
        <w:t xml:space="preserve">  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0B47DDBB" w14:textId="5C9A628E" w:rsidR="00530ABC" w:rsidRPr="00172D30" w:rsidRDefault="005E6D39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51E2053" wp14:editId="451F3851">
                <wp:simplePos x="0" y="0"/>
                <wp:positionH relativeFrom="column">
                  <wp:posOffset>-163476</wp:posOffset>
                </wp:positionH>
                <wp:positionV relativeFrom="paragraph">
                  <wp:posOffset>3194139</wp:posOffset>
                </wp:positionV>
                <wp:extent cx="6694288" cy="2821305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4288" cy="2821305"/>
                          <a:chOff x="924527" y="-916529"/>
                          <a:chExt cx="6099067" cy="2547048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4527" y="-916529"/>
                            <a:ext cx="3288665" cy="2356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26046" w14:textId="77777777" w:rsidR="007C2EB6" w:rsidRDefault="007C2EB6" w:rsidP="00E6325F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32"/>
                                  <w:szCs w:val="32"/>
                                </w:rPr>
                              </w:pPr>
                            </w:p>
                            <w:p w14:paraId="03E42331" w14:textId="77777777" w:rsidR="00E6325F" w:rsidRPr="007C2EB6" w:rsidRDefault="003C2791" w:rsidP="00E6325F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32"/>
                                  <w:szCs w:val="32"/>
                                </w:rPr>
                              </w:pPr>
                              <w:r w:rsidRPr="002702DA">
                                <w:rPr>
                                  <w:rFonts w:cs="Arial"/>
                                  <w:b/>
                                  <w:sz w:val="32"/>
                                  <w:szCs w:val="32"/>
                                  <w:highlight w:val="yellow"/>
                                </w:rPr>
                                <w:t>Learning Objectives</w:t>
                              </w:r>
                              <w:r w:rsidRPr="002702DA">
                                <w:rPr>
                                  <w:rFonts w:cs="Arial"/>
                                  <w:b/>
                                  <w:color w:val="298CA1"/>
                                  <w:sz w:val="32"/>
                                  <w:szCs w:val="32"/>
                                  <w:highlight w:val="yellow"/>
                                </w:rPr>
                                <w:t>:</w:t>
                              </w:r>
                              <w:r w:rsidRPr="007C2EB6">
                                <w:rPr>
                                  <w:rFonts w:cs="Arial"/>
                                  <w:b/>
                                  <w:color w:val="298CA1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p>
                            <w:p w14:paraId="32A0BA24" w14:textId="77777777" w:rsidR="001C162A" w:rsidRPr="001C162A" w:rsidRDefault="001C162A" w:rsidP="00B96147">
                              <w:pPr>
                                <w:spacing w:after="0"/>
                                <w:rPr>
                                  <w:b/>
                                  <w:color w:val="1F497D"/>
                                  <w:sz w:val="24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14:paraId="4440301B" w14:textId="1BE89CA0" w:rsidR="00590F97" w:rsidRDefault="00590F97" w:rsidP="00BF144D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color w:val="000000"/>
                                </w:rPr>
                              </w:pPr>
                              <w:r>
                                <w:t>Define autonomic dysfunction </w:t>
                              </w:r>
                            </w:p>
                            <w:p w14:paraId="0496D2A0" w14:textId="5E13F962" w:rsidR="00BF144D" w:rsidRDefault="00590F97" w:rsidP="00BF144D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color w:val="000000"/>
                                </w:rPr>
                              </w:pPr>
                              <w:r>
                                <w:t>Discuss how to diagnose </w:t>
                              </w:r>
                            </w:p>
                            <w:p w14:paraId="53245497" w14:textId="5E4B21B5" w:rsidR="004E2055" w:rsidRPr="00BF144D" w:rsidRDefault="00590F97" w:rsidP="00BF144D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Calibri Light" w:hAnsi="Calibri Light"/>
                                  <w:sz w:val="24"/>
                                </w:rPr>
                              </w:pPr>
                              <w:r>
                                <w:t>Review treatment and management options</w:t>
                              </w:r>
                              <w:r w:rsidR="00ED2A74" w:rsidRPr="00BF144D">
                                <w:rPr>
                                  <w:rFonts w:ascii="Calibri Light" w:hAnsi="Calibri Light"/>
                                  <w:sz w:val="24"/>
                                </w:rPr>
                                <w:br/>
                              </w:r>
                              <w:r w:rsidR="004E2055" w:rsidRPr="00BF144D">
                                <w:rPr>
                                  <w:color w:val="1F497D"/>
                                  <w:szCs w:val="22"/>
                                </w:rPr>
                                <w:t> </w:t>
                              </w:r>
                            </w:p>
                            <w:p w14:paraId="33CDF9AD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110475" y="221815"/>
                            <a:ext cx="2913119" cy="1408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B39F5" w14:textId="77777777" w:rsidR="002702DA" w:rsidRDefault="002702DA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2FEB47A4" w14:textId="77777777" w:rsidR="003C2791" w:rsidRPr="002702DA" w:rsidRDefault="003C2791" w:rsidP="00AF00DC">
                              <w:pPr>
                                <w:rPr>
                                  <w:rFonts w:cs="Arial"/>
                                  <w:b/>
                                  <w:sz w:val="28"/>
                                </w:rPr>
                              </w:pPr>
                              <w:r w:rsidRPr="002702DA">
                                <w:rPr>
                                  <w:rFonts w:cs="Arial"/>
                                  <w:b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70283E09" w14:textId="77777777" w:rsidR="00E6325F" w:rsidRPr="002702DA" w:rsidRDefault="0098533C" w:rsidP="00E6325F">
                              <w:pPr>
                                <w:rPr>
                                  <w:rFonts w:ascii="Calibri Light" w:hAnsi="Calibri Light"/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 w:rsidRPr="002702DA">
                                <w:rPr>
                                  <w:rFonts w:ascii="Calibri Light" w:eastAsia="Calibri" w:hAnsi="Calibri Light" w:cs="Arial"/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Medical Providers and Interested Medical Professionals  </w:t>
                              </w:r>
                            </w:p>
                            <w:p w14:paraId="52E0C8D8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E2053" id="Group 11" o:spid="_x0000_s1030" style="position:absolute;margin-left:-12.85pt;margin-top:251.5pt;width:527.1pt;height:222.15pt;z-index:251656704" coordorigin="9245,-9165" coordsize="60990,25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">
                <v:shape id="Text Box 5" o:spid="_x0000_s1031" type="#_x0000_t202" style="position:absolute;left:9245;top:-9165;width:32886;height:23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9726046" w14:textId="77777777" w:rsidR="007C2EB6" w:rsidRDefault="007C2EB6" w:rsidP="00E6325F">
                        <w:pPr>
                          <w:rPr>
                            <w:rFonts w:cs="Arial"/>
                            <w:b/>
                            <w:color w:val="298CA1"/>
                            <w:sz w:val="32"/>
                            <w:szCs w:val="32"/>
                          </w:rPr>
                        </w:pPr>
                      </w:p>
                      <w:p w14:paraId="03E42331" w14:textId="77777777" w:rsidR="00E6325F" w:rsidRPr="007C2EB6" w:rsidRDefault="003C2791" w:rsidP="00E6325F">
                        <w:pPr>
                          <w:rPr>
                            <w:rFonts w:cs="Arial"/>
                            <w:b/>
                            <w:color w:val="298CA1"/>
                            <w:sz w:val="32"/>
                            <w:szCs w:val="32"/>
                          </w:rPr>
                        </w:pPr>
                        <w:r w:rsidRPr="002702DA">
                          <w:rPr>
                            <w:rFonts w:cs="Arial"/>
                            <w:b/>
                            <w:sz w:val="32"/>
                            <w:szCs w:val="32"/>
                            <w:highlight w:val="yellow"/>
                          </w:rPr>
                          <w:t>Learning Objectives</w:t>
                        </w:r>
                        <w:r w:rsidRPr="002702DA">
                          <w:rPr>
                            <w:rFonts w:cs="Arial"/>
                            <w:b/>
                            <w:color w:val="298CA1"/>
                            <w:sz w:val="32"/>
                            <w:szCs w:val="32"/>
                            <w:highlight w:val="yellow"/>
                          </w:rPr>
                          <w:t>:</w:t>
                        </w:r>
                        <w:r w:rsidRPr="007C2EB6">
                          <w:rPr>
                            <w:rFonts w:cs="Arial"/>
                            <w:b/>
                            <w:color w:val="298CA1"/>
                            <w:sz w:val="32"/>
                            <w:szCs w:val="32"/>
                          </w:rPr>
                          <w:t xml:space="preserve">  </w:t>
                        </w:r>
                      </w:p>
                      <w:p w14:paraId="32A0BA24" w14:textId="77777777" w:rsidR="001C162A" w:rsidRPr="001C162A" w:rsidRDefault="001C162A" w:rsidP="00B96147">
                        <w:pPr>
                          <w:spacing w:after="0"/>
                          <w:rPr>
                            <w:b/>
                            <w:color w:val="1F497D"/>
                            <w:sz w:val="24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14:paraId="4440301B" w14:textId="1BE89CA0" w:rsidR="00590F97" w:rsidRDefault="00590F97" w:rsidP="00BF144D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color w:val="000000"/>
                          </w:rPr>
                        </w:pPr>
                        <w:r>
                          <w:t>Define autonomic dysfunction </w:t>
                        </w:r>
                      </w:p>
                      <w:p w14:paraId="0496D2A0" w14:textId="5E13F962" w:rsidR="00BF144D" w:rsidRDefault="00590F97" w:rsidP="00BF144D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color w:val="000000"/>
                          </w:rPr>
                        </w:pPr>
                        <w:r>
                          <w:t>Discuss how to diagnose </w:t>
                        </w:r>
                      </w:p>
                      <w:p w14:paraId="53245497" w14:textId="5E4B21B5" w:rsidR="004E2055" w:rsidRPr="00BF144D" w:rsidRDefault="00590F97" w:rsidP="00BF144D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ascii="Calibri Light" w:hAnsi="Calibri Light"/>
                            <w:sz w:val="24"/>
                          </w:rPr>
                        </w:pPr>
                        <w:r>
                          <w:t>Review treatment and management options</w:t>
                        </w:r>
                        <w:r w:rsidR="00ED2A74" w:rsidRPr="00BF144D">
                          <w:rPr>
                            <w:rFonts w:ascii="Calibri Light" w:hAnsi="Calibri Light"/>
                            <w:sz w:val="24"/>
                          </w:rPr>
                          <w:br/>
                        </w:r>
                        <w:r w:rsidR="004E2055" w:rsidRPr="00BF144D">
                          <w:rPr>
                            <w:color w:val="1F497D"/>
                            <w:szCs w:val="22"/>
                          </w:rPr>
                          <w:t> </w:t>
                        </w:r>
                      </w:p>
                      <w:p w14:paraId="33CDF9AD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1104;top:2218;width:29131;height:1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BFB39F5" w14:textId="77777777" w:rsidR="002702DA" w:rsidRDefault="002702DA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2FEB47A4" w14:textId="77777777" w:rsidR="003C2791" w:rsidRPr="002702DA" w:rsidRDefault="003C2791" w:rsidP="00AF00DC">
                        <w:pPr>
                          <w:rPr>
                            <w:rFonts w:cs="Arial"/>
                            <w:b/>
                            <w:sz w:val="28"/>
                          </w:rPr>
                        </w:pPr>
                        <w:r w:rsidRPr="002702DA">
                          <w:rPr>
                            <w:rFonts w:cs="Arial"/>
                            <w:b/>
                            <w:sz w:val="28"/>
                          </w:rPr>
                          <w:t xml:space="preserve">Target Audience:  </w:t>
                        </w:r>
                      </w:p>
                      <w:p w14:paraId="70283E09" w14:textId="77777777" w:rsidR="00E6325F" w:rsidRPr="002702DA" w:rsidRDefault="0098533C" w:rsidP="00E6325F">
                        <w:pPr>
                          <w:rPr>
                            <w:rFonts w:ascii="Calibri Light" w:hAnsi="Calibri Light"/>
                            <w:b/>
                            <w:color w:val="1F497D" w:themeColor="text2"/>
                            <w:sz w:val="20"/>
                            <w:szCs w:val="20"/>
                          </w:rPr>
                        </w:pPr>
                        <w:r w:rsidRPr="002702DA">
                          <w:rPr>
                            <w:rFonts w:ascii="Calibri Light" w:eastAsia="Calibri" w:hAnsi="Calibri Light" w:cs="Arial"/>
                            <w:b/>
                            <w:color w:val="1F497D" w:themeColor="text2"/>
                            <w:sz w:val="20"/>
                            <w:szCs w:val="20"/>
                          </w:rPr>
                          <w:t xml:space="preserve">Medical Providers and Interested Medical Professionals  </w:t>
                        </w:r>
                      </w:p>
                      <w:p w14:paraId="52E0C8D8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F120987" w14:textId="76056EF9" w:rsidR="00530ABC" w:rsidRPr="00530ABC" w:rsidRDefault="00005CE4" w:rsidP="00530ABC">
      <w:r w:rsidRPr="00005CE4">
        <w:rPr>
          <w:rFonts w:asciiTheme="majorHAnsi" w:hAnsiTheme="majorHAnsi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579F2B8" wp14:editId="02612742">
                <wp:simplePos x="0" y="0"/>
                <wp:positionH relativeFrom="page">
                  <wp:posOffset>435935</wp:posOffset>
                </wp:positionH>
                <wp:positionV relativeFrom="page">
                  <wp:posOffset>8452884</wp:posOffset>
                </wp:positionV>
                <wp:extent cx="3289300" cy="606056"/>
                <wp:effectExtent l="0" t="0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06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E994CC4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</w:t>
                            </w:r>
                            <w:r w:rsidRPr="00005CE4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ical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Educations is accredited by the Medical Society of Virginia to sponsor continuing medical education for physicians. </w:t>
                            </w:r>
                          </w:p>
                          <w:p w14:paraId="0A22ED9F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9F2B8" id="Text Box 7" o:spid="_x0000_s1033" type="#_x0000_t202" style="position:absolute;margin-left:34.35pt;margin-top:665.6pt;width:259pt;height:47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" filled="f" stroked="f">
                <v:textbox>
                  <w:txbxContent>
                    <w:p w14:paraId="6E994CC4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</w:t>
                      </w:r>
                      <w:r w:rsidRPr="00005CE4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ical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Educations is accredited by the Medical Society of Virginia to sponsor continuing medical education for physicians. </w:t>
                      </w:r>
                    </w:p>
                    <w:p w14:paraId="0A22ED9F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Pr="00005CE4">
        <w:rPr>
          <w:rFonts w:asciiTheme="majorHAnsi" w:hAnsiTheme="majorHAnsi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42BBB1C" wp14:editId="7CB5FA7C">
                <wp:simplePos x="0" y="0"/>
                <wp:positionH relativeFrom="page">
                  <wp:posOffset>3955312</wp:posOffset>
                </wp:positionH>
                <wp:positionV relativeFrom="page">
                  <wp:posOffset>8367823</wp:posOffset>
                </wp:positionV>
                <wp:extent cx="3429000" cy="764836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764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6E67D84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="00C244E1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activity for a maximum of 0.5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AMA PRA Category 1 Credit(s)™.  Physicians should only claim credit commensurate with the extent of their participation in the activity.  Physi</w:t>
                            </w:r>
                            <w:r w:rsidR="00C244E1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cians may claim up to 0.5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36A295E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BBB1C" id="Text Box 8" o:spid="_x0000_s1034" type="#_x0000_t202" style="position:absolute;margin-left:311.45pt;margin-top:658.9pt;width:270pt;height:60.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" filled="f" stroked="f">
                <v:textbox>
                  <w:txbxContent>
                    <w:p w14:paraId="76E67D84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="00C244E1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activity for a maximum of 0.5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AMA PRA Category 1 Credit(s)™.  Physicians should only claim credit commensurate with the extent of their participation in the activity.  Physi</w:t>
                      </w:r>
                      <w:r w:rsidR="00C244E1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cians may claim up to 0.5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36A295E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3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6177" w14:textId="77777777" w:rsidR="00257437" w:rsidRDefault="00257437" w:rsidP="00816ECB">
      <w:r>
        <w:separator/>
      </w:r>
    </w:p>
  </w:endnote>
  <w:endnote w:type="continuationSeparator" w:id="0">
    <w:p w14:paraId="2243F178" w14:textId="77777777" w:rsidR="00257437" w:rsidRDefault="00257437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0B6E" w14:textId="77777777" w:rsidR="00257437" w:rsidRDefault="00257437" w:rsidP="00816ECB">
      <w:r>
        <w:separator/>
      </w:r>
    </w:p>
  </w:footnote>
  <w:footnote w:type="continuationSeparator" w:id="0">
    <w:p w14:paraId="5548549C" w14:textId="77777777" w:rsidR="00257437" w:rsidRDefault="00257437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66CC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DF07085" wp14:editId="3C19966D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71B"/>
    <w:multiLevelType w:val="multilevel"/>
    <w:tmpl w:val="204E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D5B8E"/>
    <w:multiLevelType w:val="multilevel"/>
    <w:tmpl w:val="4206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D0578"/>
    <w:multiLevelType w:val="multilevel"/>
    <w:tmpl w:val="00C62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6137A"/>
    <w:multiLevelType w:val="hybridMultilevel"/>
    <w:tmpl w:val="373416B0"/>
    <w:lvl w:ilvl="0" w:tplc="5D54D6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A459E"/>
    <w:multiLevelType w:val="hybridMultilevel"/>
    <w:tmpl w:val="5E1481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03F16"/>
    <w:multiLevelType w:val="hybridMultilevel"/>
    <w:tmpl w:val="FC20FC62"/>
    <w:lvl w:ilvl="0" w:tplc="C1C8BA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6664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08CE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C64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E4FA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647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D4A0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14B8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8EBB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25AB3"/>
    <w:multiLevelType w:val="hybridMultilevel"/>
    <w:tmpl w:val="AD5C4B2A"/>
    <w:lvl w:ilvl="0" w:tplc="D902D88E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E2C948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94C9A0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6624DC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A0E934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A691E4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AE3DCE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BC6034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9AA52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35A369B"/>
    <w:multiLevelType w:val="hybridMultilevel"/>
    <w:tmpl w:val="398E4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23220"/>
    <w:multiLevelType w:val="hybridMultilevel"/>
    <w:tmpl w:val="5A38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0B57"/>
    <w:multiLevelType w:val="multilevel"/>
    <w:tmpl w:val="75C694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8C2F1A"/>
    <w:multiLevelType w:val="multilevel"/>
    <w:tmpl w:val="7D3AA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981AEF"/>
    <w:multiLevelType w:val="hybridMultilevel"/>
    <w:tmpl w:val="0CC41B3A"/>
    <w:lvl w:ilvl="0" w:tplc="F73EC840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60F756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DE823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3EEB88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46ABA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BA8328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24450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866386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AF154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69342D3D"/>
    <w:multiLevelType w:val="hybridMultilevel"/>
    <w:tmpl w:val="73E46006"/>
    <w:lvl w:ilvl="0" w:tplc="2E90A3BA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30FFCC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96B468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2E7C46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38A730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240C5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88726E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AEA7B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AA549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E0A3911"/>
    <w:multiLevelType w:val="multilevel"/>
    <w:tmpl w:val="0D18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860825"/>
    <w:multiLevelType w:val="hybridMultilevel"/>
    <w:tmpl w:val="274043E2"/>
    <w:lvl w:ilvl="0" w:tplc="C7B4E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C9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A9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8D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6F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E1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81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A8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900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A616E1"/>
    <w:multiLevelType w:val="hybridMultilevel"/>
    <w:tmpl w:val="BF28E694"/>
    <w:lvl w:ilvl="0" w:tplc="3C2CF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20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4B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61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2C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2B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01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A8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47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7C17CE6"/>
    <w:multiLevelType w:val="multilevel"/>
    <w:tmpl w:val="C8064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450C70"/>
    <w:multiLevelType w:val="hybridMultilevel"/>
    <w:tmpl w:val="AF6E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77321"/>
    <w:multiLevelType w:val="multilevel"/>
    <w:tmpl w:val="2BBAEF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7334441">
    <w:abstractNumId w:val="12"/>
  </w:num>
  <w:num w:numId="2" w16cid:durableId="828981307">
    <w:abstractNumId w:val="17"/>
  </w:num>
  <w:num w:numId="3" w16cid:durableId="1649435584">
    <w:abstractNumId w:val="10"/>
  </w:num>
  <w:num w:numId="4" w16cid:durableId="77141574">
    <w:abstractNumId w:val="9"/>
  </w:num>
  <w:num w:numId="5" w16cid:durableId="1448501445">
    <w:abstractNumId w:val="19"/>
  </w:num>
  <w:num w:numId="6" w16cid:durableId="1846438925">
    <w:abstractNumId w:val="16"/>
  </w:num>
  <w:num w:numId="7" w16cid:durableId="1117220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14751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3600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207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9439920">
    <w:abstractNumId w:val="7"/>
  </w:num>
  <w:num w:numId="12" w16cid:durableId="289673707">
    <w:abstractNumId w:val="15"/>
  </w:num>
  <w:num w:numId="13" w16cid:durableId="554699739">
    <w:abstractNumId w:val="18"/>
  </w:num>
  <w:num w:numId="14" w16cid:durableId="1118062987">
    <w:abstractNumId w:val="8"/>
  </w:num>
  <w:num w:numId="15" w16cid:durableId="819923775">
    <w:abstractNumId w:val="3"/>
  </w:num>
  <w:num w:numId="16" w16cid:durableId="2144615907">
    <w:abstractNumId w:val="5"/>
  </w:num>
  <w:num w:numId="17" w16cid:durableId="376048267">
    <w:abstractNumId w:val="4"/>
  </w:num>
  <w:num w:numId="18" w16cid:durableId="1399815699">
    <w:abstractNumId w:val="13"/>
  </w:num>
  <w:num w:numId="19" w16cid:durableId="1330602241">
    <w:abstractNumId w:val="6"/>
  </w:num>
  <w:num w:numId="20" w16cid:durableId="5883937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897CEF"/>
    <w:rsid w:val="00005CE4"/>
    <w:rsid w:val="00021A7D"/>
    <w:rsid w:val="00052406"/>
    <w:rsid w:val="00053CBB"/>
    <w:rsid w:val="00076DB1"/>
    <w:rsid w:val="00080D52"/>
    <w:rsid w:val="0008719E"/>
    <w:rsid w:val="000B08AF"/>
    <w:rsid w:val="00172D30"/>
    <w:rsid w:val="00182AB3"/>
    <w:rsid w:val="001C162A"/>
    <w:rsid w:val="001C681A"/>
    <w:rsid w:val="001D0367"/>
    <w:rsid w:val="001F10C0"/>
    <w:rsid w:val="001F7918"/>
    <w:rsid w:val="002158B5"/>
    <w:rsid w:val="00257437"/>
    <w:rsid w:val="002702DA"/>
    <w:rsid w:val="0028273E"/>
    <w:rsid w:val="002B4D16"/>
    <w:rsid w:val="002C5B89"/>
    <w:rsid w:val="002D394D"/>
    <w:rsid w:val="002F5A8D"/>
    <w:rsid w:val="003010DA"/>
    <w:rsid w:val="003117EB"/>
    <w:rsid w:val="003611CA"/>
    <w:rsid w:val="003B7343"/>
    <w:rsid w:val="003C2791"/>
    <w:rsid w:val="003D35F4"/>
    <w:rsid w:val="003E12DA"/>
    <w:rsid w:val="003F41C4"/>
    <w:rsid w:val="00406538"/>
    <w:rsid w:val="004171C4"/>
    <w:rsid w:val="00471192"/>
    <w:rsid w:val="004A2755"/>
    <w:rsid w:val="004E2055"/>
    <w:rsid w:val="00524F43"/>
    <w:rsid w:val="00530ABC"/>
    <w:rsid w:val="00546389"/>
    <w:rsid w:val="0058502D"/>
    <w:rsid w:val="00590F97"/>
    <w:rsid w:val="00597D36"/>
    <w:rsid w:val="005A5249"/>
    <w:rsid w:val="005C6DE5"/>
    <w:rsid w:val="005D01D8"/>
    <w:rsid w:val="005D1985"/>
    <w:rsid w:val="005E6D39"/>
    <w:rsid w:val="00661767"/>
    <w:rsid w:val="006A0A6E"/>
    <w:rsid w:val="006F3535"/>
    <w:rsid w:val="00733418"/>
    <w:rsid w:val="007503F6"/>
    <w:rsid w:val="007742A2"/>
    <w:rsid w:val="00785A1E"/>
    <w:rsid w:val="007B50F7"/>
    <w:rsid w:val="007C0857"/>
    <w:rsid w:val="007C2EB6"/>
    <w:rsid w:val="00810AE5"/>
    <w:rsid w:val="00812E34"/>
    <w:rsid w:val="00816ECB"/>
    <w:rsid w:val="008221AF"/>
    <w:rsid w:val="008344B3"/>
    <w:rsid w:val="00887C79"/>
    <w:rsid w:val="00897CEF"/>
    <w:rsid w:val="008F2263"/>
    <w:rsid w:val="00900F33"/>
    <w:rsid w:val="0095418C"/>
    <w:rsid w:val="00964F59"/>
    <w:rsid w:val="0098533C"/>
    <w:rsid w:val="00996BDB"/>
    <w:rsid w:val="009A49E9"/>
    <w:rsid w:val="009A4F69"/>
    <w:rsid w:val="00A2249F"/>
    <w:rsid w:val="00A25A4A"/>
    <w:rsid w:val="00A26755"/>
    <w:rsid w:val="00A31E66"/>
    <w:rsid w:val="00A42F81"/>
    <w:rsid w:val="00A43CEB"/>
    <w:rsid w:val="00AA6855"/>
    <w:rsid w:val="00AF00DC"/>
    <w:rsid w:val="00B01A32"/>
    <w:rsid w:val="00B370B3"/>
    <w:rsid w:val="00B43DD8"/>
    <w:rsid w:val="00B772FA"/>
    <w:rsid w:val="00B96147"/>
    <w:rsid w:val="00BA5A93"/>
    <w:rsid w:val="00BF144D"/>
    <w:rsid w:val="00C244E1"/>
    <w:rsid w:val="00C44C29"/>
    <w:rsid w:val="00C461BE"/>
    <w:rsid w:val="00C51161"/>
    <w:rsid w:val="00C7475A"/>
    <w:rsid w:val="00C77CA0"/>
    <w:rsid w:val="00CC3759"/>
    <w:rsid w:val="00D033DC"/>
    <w:rsid w:val="00D043DF"/>
    <w:rsid w:val="00D4292E"/>
    <w:rsid w:val="00DA3E93"/>
    <w:rsid w:val="00DB6A98"/>
    <w:rsid w:val="00DD00ED"/>
    <w:rsid w:val="00DD1C3E"/>
    <w:rsid w:val="00DF21E5"/>
    <w:rsid w:val="00E01198"/>
    <w:rsid w:val="00E108A6"/>
    <w:rsid w:val="00E22E10"/>
    <w:rsid w:val="00E5611E"/>
    <w:rsid w:val="00E6325F"/>
    <w:rsid w:val="00E63CF2"/>
    <w:rsid w:val="00E85A2E"/>
    <w:rsid w:val="00EA13D9"/>
    <w:rsid w:val="00ED2A74"/>
    <w:rsid w:val="00ED3468"/>
    <w:rsid w:val="00EF3BFC"/>
    <w:rsid w:val="00EF6E82"/>
    <w:rsid w:val="00F049C3"/>
    <w:rsid w:val="00F223F0"/>
    <w:rsid w:val="00F842DE"/>
    <w:rsid w:val="00F94338"/>
    <w:rsid w:val="00F9677E"/>
    <w:rsid w:val="00FD328A"/>
    <w:rsid w:val="00FD7FBB"/>
    <w:rsid w:val="778E13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C25A2E"/>
  <w15:docId w15:val="{7D912135-02BB-4974-B1F9-292B4B5C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5A93"/>
    <w:rPr>
      <w:color w:val="0000FF"/>
      <w:u w:val="single"/>
    </w:rPr>
  </w:style>
  <w:style w:type="character" w:customStyle="1" w:styleId="null1">
    <w:name w:val="null1"/>
    <w:basedOn w:val="DefaultParagraphFont"/>
    <w:rsid w:val="0028273E"/>
  </w:style>
  <w:style w:type="character" w:customStyle="1" w:styleId="null">
    <w:name w:val="null"/>
    <w:basedOn w:val="DefaultParagraphFont"/>
    <w:rsid w:val="00C51161"/>
    <w:rPr>
      <w:rFonts w:ascii="Times New Roman" w:hAnsi="Times New Roman" w:cs="Times New Roman" w:hint="default"/>
    </w:rPr>
  </w:style>
  <w:style w:type="character" w:styleId="Strong">
    <w:name w:val="Strong"/>
    <w:basedOn w:val="DefaultParagraphFont"/>
    <w:uiPriority w:val="22"/>
    <w:qFormat/>
    <w:rsid w:val="00EA13D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52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723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7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2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785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1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581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326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ova.zoom.us/j/9597822514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ova.zoom.us/j/9597822514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E67D7703A9D48A366B57227B51C4A" ma:contentTypeVersion="9" ma:contentTypeDescription="Create a new document." ma:contentTypeScope="" ma:versionID="b03ff174e90ca0560f05031446dc3b1f">
  <xsd:schema xmlns:xsd="http://www.w3.org/2001/XMLSchema" xmlns:xs="http://www.w3.org/2001/XMLSchema" xmlns:p="http://schemas.microsoft.com/office/2006/metadata/properties" xmlns:ns2="38ae2119-32a3-45d4-835b-7f721558ba7f" xmlns:ns3="55f2ffc0-7053-4ee0-a8a9-4ad898c94a8d" targetNamespace="http://schemas.microsoft.com/office/2006/metadata/properties" ma:root="true" ma:fieldsID="ee58bc5b8a0f18c7d500cdd18469d3de" ns2:_="" ns3:_="">
    <xsd:import namespace="38ae2119-32a3-45d4-835b-7f721558ba7f"/>
    <xsd:import namespace="55f2ffc0-7053-4ee0-a8a9-4ad898c94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e2119-32a3-45d4-835b-7f721558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2ffc0-7053-4ee0-a8a9-4ad898c94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32424-FCF2-4129-8C48-42869C4C07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9F953E-F8A1-40E1-A235-352EACA69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ae2119-32a3-45d4-835b-7f721558ba7f"/>
    <ds:schemaRef ds:uri="55f2ffc0-7053-4ee0-a8a9-4ad898c94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3FD463-4177-4CEC-A65A-7ED2C73B1C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ECA822-1E1D-42EF-958E-E5CD3272C8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Inova</dc:creator>
  <cp:lastModifiedBy>Harold, Ryan G.</cp:lastModifiedBy>
  <cp:revision>2</cp:revision>
  <cp:lastPrinted>2017-01-30T22:24:00Z</cp:lastPrinted>
  <dcterms:created xsi:type="dcterms:W3CDTF">2023-04-13T19:16:00Z</dcterms:created>
  <dcterms:modified xsi:type="dcterms:W3CDTF">2023-04-13T19:16:00Z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0x01010025CE67D7703A9D48A366B57227B51C4A</vt:lpwstr>
  </property>
</Properties>
</file>